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E78" w:rsidRPr="00FA306B" w:rsidRDefault="00927E78" w:rsidP="00C51DC3">
      <w:pPr>
        <w:pStyle w:val="af1"/>
        <w:jc w:val="right"/>
        <w:rPr>
          <w:sz w:val="20"/>
          <w:shd w:val="clear" w:color="auto" w:fill="FFFFFF"/>
        </w:rPr>
      </w:pPr>
    </w:p>
    <w:p w:rsidR="00927E78" w:rsidRDefault="00927E78" w:rsidP="00C51DC3">
      <w:pPr>
        <w:pStyle w:val="11"/>
        <w:jc w:val="center"/>
        <w:rPr>
          <w:rFonts w:ascii="Times New Roman" w:hAnsi="Times New Roman"/>
          <w:b/>
          <w:highlight w:val="white"/>
        </w:rPr>
      </w:pPr>
    </w:p>
    <w:p w:rsidR="00927E78" w:rsidRPr="008179ED" w:rsidRDefault="00927E78" w:rsidP="00C51DC3">
      <w:pPr>
        <w:pStyle w:val="11"/>
        <w:jc w:val="center"/>
        <w:rPr>
          <w:rFonts w:ascii="Times New Roman" w:hAnsi="Times New Roman"/>
          <w:b/>
        </w:rPr>
      </w:pPr>
      <w:r w:rsidRPr="008179ED">
        <w:rPr>
          <w:rFonts w:ascii="Times New Roman" w:hAnsi="Times New Roman"/>
          <w:b/>
        </w:rPr>
        <w:t>СООБЩЕНИЕ</w:t>
      </w:r>
    </w:p>
    <w:p w:rsidR="00927E78" w:rsidRPr="008179ED" w:rsidRDefault="00927E78" w:rsidP="00C51DC3">
      <w:pPr>
        <w:pStyle w:val="11"/>
        <w:jc w:val="center"/>
        <w:rPr>
          <w:rFonts w:ascii="Times New Roman" w:hAnsi="Times New Roman"/>
          <w:b/>
          <w:color w:val="000000"/>
          <w:spacing w:val="-6"/>
        </w:rPr>
      </w:pPr>
      <w:r w:rsidRPr="008179ED">
        <w:rPr>
          <w:rFonts w:ascii="Times New Roman" w:hAnsi="Times New Roman"/>
          <w:b/>
          <w:color w:val="000000"/>
          <w:spacing w:val="-6"/>
        </w:rPr>
        <w:t xml:space="preserve">о проведении  Годового </w:t>
      </w:r>
      <w:r w:rsidR="008D66E7">
        <w:rPr>
          <w:rFonts w:ascii="Times New Roman" w:hAnsi="Times New Roman"/>
          <w:b/>
          <w:color w:val="000000"/>
          <w:spacing w:val="-6"/>
        </w:rPr>
        <w:t xml:space="preserve">заседания </w:t>
      </w:r>
      <w:r w:rsidRPr="008179ED">
        <w:rPr>
          <w:rFonts w:ascii="Times New Roman" w:hAnsi="Times New Roman"/>
          <w:b/>
          <w:color w:val="000000"/>
          <w:spacing w:val="-6"/>
        </w:rPr>
        <w:t>общего собрания акционеров</w:t>
      </w:r>
    </w:p>
    <w:p w:rsidR="00927E78" w:rsidRPr="008179ED" w:rsidRDefault="00927E78" w:rsidP="00C51DC3">
      <w:pPr>
        <w:pStyle w:val="11"/>
        <w:jc w:val="center"/>
        <w:rPr>
          <w:rFonts w:ascii="Times New Roman" w:hAnsi="Times New Roman"/>
          <w:b/>
          <w:color w:val="000000"/>
          <w:spacing w:val="-6"/>
        </w:rPr>
      </w:pPr>
      <w:r w:rsidRPr="008179ED">
        <w:rPr>
          <w:rFonts w:ascii="Times New Roman" w:hAnsi="Times New Roman"/>
          <w:b/>
          <w:color w:val="000000"/>
          <w:spacing w:val="-6"/>
        </w:rPr>
        <w:t>Акц</w:t>
      </w:r>
      <w:r w:rsidR="00FA306B">
        <w:rPr>
          <w:rFonts w:ascii="Times New Roman" w:hAnsi="Times New Roman"/>
          <w:b/>
          <w:color w:val="000000"/>
          <w:spacing w:val="-6"/>
        </w:rPr>
        <w:t>ионерного общества «Хлебопек</w:t>
      </w:r>
      <w:r w:rsidRPr="008179ED">
        <w:rPr>
          <w:rFonts w:ascii="Times New Roman" w:hAnsi="Times New Roman"/>
          <w:b/>
          <w:color w:val="000000"/>
          <w:spacing w:val="-6"/>
        </w:rPr>
        <w:t>»</w:t>
      </w:r>
    </w:p>
    <w:p w:rsidR="00927E78" w:rsidRPr="008179ED" w:rsidRDefault="00927E78" w:rsidP="00C51DC3">
      <w:pPr>
        <w:pStyle w:val="11"/>
        <w:jc w:val="center"/>
        <w:rPr>
          <w:rFonts w:ascii="Times New Roman" w:hAnsi="Times New Roman"/>
          <w:b/>
          <w:color w:val="000000"/>
          <w:spacing w:val="-6"/>
        </w:rPr>
      </w:pPr>
      <w:r w:rsidRPr="008179ED">
        <w:rPr>
          <w:rFonts w:ascii="Times New Roman" w:hAnsi="Times New Roman"/>
          <w:b/>
          <w:color w:val="000000"/>
          <w:spacing w:val="-6"/>
        </w:rPr>
        <w:t>(АО «</w:t>
      </w:r>
      <w:r w:rsidR="00FA306B">
        <w:rPr>
          <w:rFonts w:ascii="Times New Roman" w:hAnsi="Times New Roman"/>
          <w:b/>
          <w:color w:val="000000"/>
          <w:spacing w:val="-6"/>
        </w:rPr>
        <w:t>Хлебопек</w:t>
      </w:r>
      <w:r w:rsidRPr="008179ED">
        <w:rPr>
          <w:rFonts w:ascii="Times New Roman" w:hAnsi="Times New Roman"/>
          <w:b/>
          <w:color w:val="000000"/>
          <w:spacing w:val="-6"/>
        </w:rPr>
        <w:t>»)</w:t>
      </w:r>
    </w:p>
    <w:p w:rsidR="00FA306B" w:rsidRPr="00FA306B" w:rsidRDefault="00927E78" w:rsidP="00C51DC3">
      <w:pPr>
        <w:keepNext/>
        <w:tabs>
          <w:tab w:val="left" w:pos="0"/>
        </w:tabs>
        <w:suppressAutoHyphens/>
        <w:spacing w:after="0" w:line="240" w:lineRule="auto"/>
        <w:jc w:val="center"/>
        <w:textAlignment w:val="baseline"/>
        <w:rPr>
          <w:rFonts w:ascii="Times New Roman" w:eastAsia="SimSun" w:hAnsi="Times New Roman"/>
          <w:sz w:val="20"/>
          <w:szCs w:val="20"/>
          <w:lang w:bidi="hi-IN"/>
        </w:rPr>
      </w:pPr>
      <w:r w:rsidRPr="00FA306B">
        <w:rPr>
          <w:rFonts w:ascii="Times New Roman" w:hAnsi="Times New Roman"/>
          <w:spacing w:val="-6"/>
          <w:sz w:val="20"/>
          <w:szCs w:val="20"/>
        </w:rPr>
        <w:t xml:space="preserve">Место нахождения Общества: </w:t>
      </w:r>
      <w:r w:rsidR="00FA306B" w:rsidRPr="00FA306B">
        <w:rPr>
          <w:rFonts w:ascii="Times New Roman" w:eastAsia="SimSun" w:hAnsi="Times New Roman"/>
          <w:sz w:val="20"/>
          <w:szCs w:val="20"/>
          <w:lang w:bidi="hi-IN"/>
        </w:rPr>
        <w:t>Россия, 214019, Смоленская область, город Смоленск, Трамвайный проезд, дом 4.</w:t>
      </w:r>
    </w:p>
    <w:p w:rsidR="00927E78" w:rsidRPr="008179ED" w:rsidRDefault="00927E78" w:rsidP="00C51DC3">
      <w:pPr>
        <w:pStyle w:val="11"/>
        <w:jc w:val="center"/>
        <w:rPr>
          <w:rFonts w:ascii="Times New Roman" w:hAnsi="Times New Roman"/>
          <w:b/>
          <w:color w:val="000000"/>
          <w:w w:val="101"/>
        </w:rPr>
      </w:pPr>
      <w:r w:rsidRPr="008179ED">
        <w:rPr>
          <w:rFonts w:ascii="Times New Roman" w:hAnsi="Times New Roman"/>
          <w:b/>
          <w:color w:val="000000"/>
          <w:w w:val="101"/>
        </w:rPr>
        <w:t>УВАЖАЕМЫЙ АКЦИОНЕР!</w:t>
      </w:r>
    </w:p>
    <w:p w:rsidR="00FA306B" w:rsidRPr="0069251B" w:rsidRDefault="00927E78" w:rsidP="00C51DC3">
      <w:pPr>
        <w:pStyle w:val="11"/>
        <w:ind w:firstLine="708"/>
        <w:jc w:val="both"/>
        <w:rPr>
          <w:rFonts w:ascii="Times New Roman" w:hAnsi="Times New Roman"/>
          <w:sz w:val="20"/>
          <w:szCs w:val="20"/>
        </w:rPr>
      </w:pPr>
      <w:r w:rsidRPr="0069251B">
        <w:rPr>
          <w:rFonts w:ascii="Times New Roman" w:hAnsi="Times New Roman"/>
          <w:color w:val="000000"/>
          <w:w w:val="101"/>
          <w:sz w:val="20"/>
          <w:szCs w:val="20"/>
        </w:rPr>
        <w:t>Совет директоров АО «</w:t>
      </w:r>
      <w:r w:rsidR="00FA306B" w:rsidRPr="0069251B">
        <w:rPr>
          <w:rFonts w:ascii="Times New Roman" w:hAnsi="Times New Roman"/>
          <w:color w:val="000000"/>
          <w:w w:val="101"/>
          <w:sz w:val="20"/>
          <w:szCs w:val="20"/>
        </w:rPr>
        <w:t>Хлебопек</w:t>
      </w:r>
      <w:r w:rsidRPr="0069251B">
        <w:rPr>
          <w:rFonts w:ascii="Times New Roman" w:hAnsi="Times New Roman"/>
          <w:color w:val="000000"/>
          <w:w w:val="101"/>
          <w:sz w:val="20"/>
          <w:szCs w:val="20"/>
        </w:rPr>
        <w:t>» уведомляет Вас о проведении годового о</w:t>
      </w:r>
      <w:r w:rsidRPr="0069251B">
        <w:rPr>
          <w:rFonts w:ascii="Times New Roman" w:hAnsi="Times New Roman"/>
          <w:color w:val="000000"/>
          <w:spacing w:val="-2"/>
          <w:w w:val="101"/>
          <w:sz w:val="20"/>
          <w:szCs w:val="20"/>
        </w:rPr>
        <w:t>бщего собрания акционеров</w:t>
      </w:r>
      <w:r w:rsidR="00FA306B" w:rsidRPr="0069251B">
        <w:rPr>
          <w:rFonts w:ascii="Times New Roman" w:hAnsi="Times New Roman"/>
          <w:sz w:val="20"/>
          <w:szCs w:val="20"/>
        </w:rPr>
        <w:t>.</w:t>
      </w:r>
    </w:p>
    <w:p w:rsidR="00927E78" w:rsidRPr="00E2099A" w:rsidRDefault="009E47A4" w:rsidP="00C51DC3">
      <w:pPr>
        <w:pStyle w:val="11"/>
        <w:ind w:firstLine="708"/>
        <w:jc w:val="both"/>
        <w:rPr>
          <w:rFonts w:ascii="Times New Roman" w:hAnsi="Times New Roman"/>
          <w:sz w:val="20"/>
          <w:szCs w:val="20"/>
        </w:rPr>
      </w:pPr>
      <w:r w:rsidRPr="00E2099A">
        <w:rPr>
          <w:rStyle w:val="af6"/>
          <w:rFonts w:ascii="Times New Roman" w:hAnsi="Times New Roman"/>
          <w:b w:val="0"/>
          <w:color w:val="000000"/>
          <w:sz w:val="20"/>
          <w:szCs w:val="20"/>
          <w:bdr w:val="none" w:sz="0" w:space="0" w:color="auto" w:frame="1"/>
          <w:shd w:val="clear" w:color="auto" w:fill="FFFFFF"/>
        </w:rPr>
        <w:t>Способ принятия решений</w:t>
      </w:r>
      <w:r w:rsidRPr="00E2099A">
        <w:rPr>
          <w:rFonts w:ascii="Times New Roman" w:hAnsi="Times New Roman"/>
          <w:sz w:val="20"/>
          <w:szCs w:val="20"/>
          <w:shd w:val="clear" w:color="auto" w:fill="FFFFFF"/>
        </w:rPr>
        <w:t xml:space="preserve"> Общим собранием акционеров</w:t>
      </w:r>
      <w:r w:rsidR="007E7FBD" w:rsidRPr="00E2099A" w:rsidDel="007E7FBD">
        <w:rPr>
          <w:rFonts w:ascii="Times New Roman" w:hAnsi="Times New Roman"/>
          <w:sz w:val="20"/>
          <w:szCs w:val="20"/>
        </w:rPr>
        <w:t xml:space="preserve"> </w:t>
      </w:r>
      <w:r w:rsidR="007E7FBD" w:rsidRPr="00E2099A">
        <w:rPr>
          <w:rFonts w:ascii="Times New Roman" w:hAnsi="Times New Roman"/>
          <w:sz w:val="20"/>
          <w:szCs w:val="20"/>
        </w:rPr>
        <w:t xml:space="preserve">- </w:t>
      </w:r>
      <w:r w:rsidR="00FA306B" w:rsidRPr="00E2099A">
        <w:rPr>
          <w:rFonts w:ascii="Times New Roman" w:hAnsi="Times New Roman"/>
          <w:sz w:val="20"/>
          <w:szCs w:val="20"/>
        </w:rPr>
        <w:t xml:space="preserve">в форме </w:t>
      </w:r>
      <w:r w:rsidR="002B4CAF" w:rsidRPr="00E2099A">
        <w:rPr>
          <w:rFonts w:ascii="Times New Roman" w:hAnsi="Times New Roman"/>
          <w:sz w:val="20"/>
          <w:szCs w:val="20"/>
        </w:rPr>
        <w:t>заседания</w:t>
      </w:r>
      <w:r w:rsidR="00FA306B" w:rsidRPr="00E2099A">
        <w:rPr>
          <w:rFonts w:ascii="Times New Roman" w:hAnsi="Times New Roman"/>
          <w:sz w:val="20"/>
          <w:szCs w:val="20"/>
        </w:rPr>
        <w:t>.</w:t>
      </w:r>
      <w:r w:rsidR="00927E78" w:rsidRPr="00E2099A">
        <w:rPr>
          <w:rFonts w:ascii="Times New Roman" w:hAnsi="Times New Roman"/>
          <w:sz w:val="20"/>
          <w:szCs w:val="20"/>
        </w:rPr>
        <w:t xml:space="preserve"> </w:t>
      </w:r>
    </w:p>
    <w:p w:rsidR="00927E78" w:rsidRPr="00E2099A" w:rsidRDefault="00FA306B" w:rsidP="00C51DC3">
      <w:pPr>
        <w:pStyle w:val="11"/>
        <w:jc w:val="both"/>
        <w:rPr>
          <w:rFonts w:ascii="Times New Roman" w:hAnsi="Times New Roman"/>
          <w:sz w:val="20"/>
          <w:szCs w:val="20"/>
        </w:rPr>
      </w:pPr>
      <w:r w:rsidRPr="00E2099A">
        <w:rPr>
          <w:rFonts w:ascii="Times New Roman" w:hAnsi="Times New Roman"/>
          <w:sz w:val="20"/>
          <w:szCs w:val="20"/>
        </w:rPr>
        <w:tab/>
      </w:r>
      <w:r w:rsidR="00927E78" w:rsidRPr="00E2099A">
        <w:rPr>
          <w:rFonts w:ascii="Times New Roman" w:hAnsi="Times New Roman"/>
          <w:sz w:val="20"/>
          <w:szCs w:val="20"/>
        </w:rPr>
        <w:t>Дата проведения</w:t>
      </w:r>
      <w:r w:rsidR="00416E6F" w:rsidRPr="00E2099A">
        <w:rPr>
          <w:rFonts w:ascii="Times New Roman" w:hAnsi="Times New Roman"/>
          <w:sz w:val="20"/>
          <w:szCs w:val="20"/>
        </w:rPr>
        <w:t xml:space="preserve"> </w:t>
      </w:r>
      <w:r w:rsidRPr="00E2099A">
        <w:rPr>
          <w:rFonts w:ascii="Times New Roman" w:hAnsi="Times New Roman"/>
          <w:sz w:val="20"/>
          <w:szCs w:val="20"/>
        </w:rPr>
        <w:t xml:space="preserve">– </w:t>
      </w:r>
      <w:r w:rsidRPr="00234F35">
        <w:rPr>
          <w:rFonts w:ascii="Times New Roman" w:hAnsi="Times New Roman"/>
          <w:b/>
          <w:sz w:val="20"/>
          <w:szCs w:val="20"/>
        </w:rPr>
        <w:t>2</w:t>
      </w:r>
      <w:r w:rsidR="00DB4C3D" w:rsidRPr="00234F35">
        <w:rPr>
          <w:rFonts w:ascii="Times New Roman" w:hAnsi="Times New Roman"/>
          <w:b/>
          <w:sz w:val="20"/>
          <w:szCs w:val="20"/>
        </w:rPr>
        <w:t>0</w:t>
      </w:r>
      <w:r w:rsidR="00927E78" w:rsidRPr="00234F35">
        <w:rPr>
          <w:rFonts w:ascii="Times New Roman" w:hAnsi="Times New Roman"/>
          <w:b/>
          <w:sz w:val="20"/>
          <w:szCs w:val="20"/>
        </w:rPr>
        <w:t xml:space="preserve"> </w:t>
      </w:r>
      <w:r w:rsidRPr="00234F35">
        <w:rPr>
          <w:rFonts w:ascii="Times New Roman" w:hAnsi="Times New Roman"/>
          <w:b/>
          <w:sz w:val="20"/>
          <w:szCs w:val="20"/>
        </w:rPr>
        <w:t>июня</w:t>
      </w:r>
      <w:r w:rsidR="00437126" w:rsidRPr="00234F35">
        <w:rPr>
          <w:rFonts w:ascii="Times New Roman" w:hAnsi="Times New Roman"/>
          <w:b/>
          <w:sz w:val="20"/>
          <w:szCs w:val="20"/>
        </w:rPr>
        <w:t xml:space="preserve"> </w:t>
      </w:r>
      <w:r w:rsidR="00CC504A" w:rsidRPr="00234F35">
        <w:rPr>
          <w:rFonts w:ascii="Times New Roman" w:hAnsi="Times New Roman"/>
          <w:b/>
          <w:sz w:val="20"/>
          <w:szCs w:val="20"/>
        </w:rPr>
        <w:t xml:space="preserve">2025 </w:t>
      </w:r>
      <w:r w:rsidR="00927E78" w:rsidRPr="00234F35">
        <w:rPr>
          <w:rFonts w:ascii="Times New Roman" w:hAnsi="Times New Roman"/>
          <w:b/>
          <w:sz w:val="20"/>
          <w:szCs w:val="20"/>
        </w:rPr>
        <w:t>года.</w:t>
      </w:r>
      <w:r w:rsidR="00927E78" w:rsidRPr="00E2099A">
        <w:rPr>
          <w:rFonts w:ascii="Times New Roman" w:hAnsi="Times New Roman"/>
          <w:sz w:val="20"/>
          <w:szCs w:val="20"/>
        </w:rPr>
        <w:t xml:space="preserve"> </w:t>
      </w:r>
    </w:p>
    <w:p w:rsidR="003241CA" w:rsidRPr="00E2099A" w:rsidRDefault="003241CA" w:rsidP="00143B8B">
      <w:pPr>
        <w:pStyle w:val="11"/>
        <w:jc w:val="both"/>
        <w:rPr>
          <w:rFonts w:ascii="Times New Roman" w:eastAsia="SimSun" w:hAnsi="Times New Roman"/>
          <w:sz w:val="20"/>
          <w:szCs w:val="20"/>
          <w:lang w:bidi="hi-IN"/>
        </w:rPr>
      </w:pPr>
      <w:r w:rsidRPr="00E2099A">
        <w:rPr>
          <w:rFonts w:ascii="Times New Roman" w:hAnsi="Times New Roman"/>
          <w:sz w:val="20"/>
          <w:szCs w:val="20"/>
        </w:rPr>
        <w:tab/>
        <w:t xml:space="preserve">Место проведения Общего собрания акционеров: </w:t>
      </w:r>
      <w:r w:rsidRPr="00E2099A">
        <w:rPr>
          <w:rFonts w:ascii="Times New Roman" w:eastAsia="SimSun" w:hAnsi="Times New Roman"/>
          <w:sz w:val="20"/>
          <w:szCs w:val="20"/>
          <w:lang w:bidi="hi-IN"/>
        </w:rPr>
        <w:t>Россия, 214019, Смоленская область, город Смоленск, Трамвайный проезд, дом 4, администрация АО «Хлебопек».</w:t>
      </w:r>
    </w:p>
    <w:p w:rsidR="00143B8B" w:rsidRPr="00877592" w:rsidRDefault="00143B8B" w:rsidP="00143B8B">
      <w:pPr>
        <w:suppressAutoHyphens/>
        <w:spacing w:after="0" w:line="240" w:lineRule="auto"/>
        <w:ind w:firstLine="709"/>
        <w:rPr>
          <w:rFonts w:ascii="Times New Roman" w:hAnsi="Times New Roman"/>
          <w:b/>
          <w:sz w:val="20"/>
          <w:szCs w:val="20"/>
        </w:rPr>
      </w:pPr>
      <w:r w:rsidRPr="00143B8B">
        <w:rPr>
          <w:rFonts w:ascii="Times New Roman" w:hAnsi="Times New Roman"/>
          <w:sz w:val="20"/>
          <w:szCs w:val="20"/>
        </w:rPr>
        <w:t>Время начала регистрации лиц, участвующих в заседание общего собрания –</w:t>
      </w:r>
      <w:r w:rsidRPr="00877592">
        <w:rPr>
          <w:rFonts w:ascii="Times New Roman" w:hAnsi="Times New Roman"/>
          <w:sz w:val="20"/>
          <w:szCs w:val="20"/>
        </w:rPr>
        <w:t xml:space="preserve"> </w:t>
      </w:r>
      <w:r w:rsidR="00234F35">
        <w:rPr>
          <w:rFonts w:ascii="Times New Roman" w:hAnsi="Times New Roman"/>
          <w:sz w:val="20"/>
          <w:szCs w:val="20"/>
        </w:rPr>
        <w:t>1</w:t>
      </w:r>
      <w:r w:rsidRPr="00E408FD">
        <w:rPr>
          <w:rFonts w:ascii="Times New Roman" w:hAnsi="Times New Roman"/>
          <w:sz w:val="20"/>
          <w:szCs w:val="20"/>
        </w:rPr>
        <w:t>1</w:t>
      </w:r>
      <w:r w:rsidRPr="00877592">
        <w:rPr>
          <w:rFonts w:ascii="Times New Roman" w:hAnsi="Times New Roman"/>
          <w:sz w:val="20"/>
          <w:szCs w:val="20"/>
        </w:rPr>
        <w:t>:00 часов местного времени;</w:t>
      </w:r>
    </w:p>
    <w:p w:rsidR="00C22D8D" w:rsidRDefault="00143B8B" w:rsidP="00527DA0">
      <w:pPr>
        <w:spacing w:after="0" w:line="240" w:lineRule="auto"/>
        <w:rPr>
          <w:rFonts w:ascii="Times New Roman" w:hAnsi="Times New Roman"/>
          <w:color w:val="000000"/>
          <w:kern w:val="2"/>
          <w:sz w:val="20"/>
          <w:szCs w:val="20"/>
          <w:shd w:val="clear" w:color="auto" w:fill="FFFFFF"/>
        </w:rPr>
      </w:pPr>
      <w:r>
        <w:rPr>
          <w:rFonts w:ascii="Times New Roman" w:hAnsi="Times New Roman"/>
          <w:sz w:val="20"/>
          <w:szCs w:val="20"/>
        </w:rPr>
        <w:t xml:space="preserve">              В</w:t>
      </w:r>
      <w:r w:rsidRPr="00143B8B">
        <w:rPr>
          <w:rFonts w:ascii="Times New Roman" w:hAnsi="Times New Roman"/>
          <w:sz w:val="20"/>
          <w:szCs w:val="20"/>
        </w:rPr>
        <w:t>ремя начала собрания – 12:00 часов местного времени.</w:t>
      </w:r>
    </w:p>
    <w:p w:rsidR="00C22D8D" w:rsidRDefault="00FA306B" w:rsidP="00527DA0">
      <w:pPr>
        <w:spacing w:after="0" w:line="240" w:lineRule="auto"/>
        <w:rPr>
          <w:rFonts w:ascii="Times New Roman" w:hAnsi="Times New Roman"/>
          <w:kern w:val="2"/>
          <w:sz w:val="20"/>
          <w:szCs w:val="20"/>
        </w:rPr>
      </w:pPr>
      <w:r w:rsidRPr="00E2099A">
        <w:rPr>
          <w:rFonts w:ascii="Times New Roman" w:hAnsi="Times New Roman"/>
          <w:color w:val="000000"/>
          <w:kern w:val="2"/>
          <w:sz w:val="20"/>
          <w:szCs w:val="20"/>
          <w:shd w:val="clear" w:color="auto" w:fill="FFFFFF"/>
        </w:rPr>
        <w:tab/>
      </w:r>
      <w:r w:rsidR="00927E78" w:rsidRPr="00E2099A">
        <w:rPr>
          <w:rFonts w:ascii="Times New Roman" w:hAnsi="Times New Roman"/>
          <w:color w:val="000000"/>
          <w:kern w:val="2"/>
          <w:sz w:val="20"/>
          <w:szCs w:val="20"/>
          <w:shd w:val="clear" w:color="auto" w:fill="FFFFFF"/>
        </w:rPr>
        <w:t xml:space="preserve">Дата, на которую определяются (фиксируются) лица, </w:t>
      </w:r>
      <w:r w:rsidR="008D66E7" w:rsidRPr="00E2099A">
        <w:rPr>
          <w:rFonts w:ascii="Times New Roman" w:hAnsi="Times New Roman"/>
          <w:color w:val="000000"/>
          <w:sz w:val="20"/>
          <w:szCs w:val="20"/>
          <w:shd w:val="clear" w:color="auto" w:fill="FFFFFF"/>
        </w:rPr>
        <w:t>имеющие право голоса при принятии решений</w:t>
      </w:r>
      <w:r w:rsidR="008D66E7" w:rsidRPr="00E2099A">
        <w:rPr>
          <w:rFonts w:ascii="Times New Roman" w:hAnsi="Times New Roman"/>
          <w:sz w:val="20"/>
          <w:szCs w:val="20"/>
          <w:shd w:val="clear" w:color="auto" w:fill="FFFFFF"/>
        </w:rPr>
        <w:t xml:space="preserve"> Общим собранием акционеров</w:t>
      </w:r>
      <w:r w:rsidR="00437126" w:rsidRPr="00E2099A">
        <w:rPr>
          <w:rFonts w:ascii="Times New Roman" w:hAnsi="Times New Roman"/>
          <w:color w:val="000000"/>
          <w:kern w:val="2"/>
          <w:sz w:val="20"/>
          <w:szCs w:val="20"/>
          <w:shd w:val="clear" w:color="auto" w:fill="FFFFFF"/>
        </w:rPr>
        <w:t xml:space="preserve"> — </w:t>
      </w:r>
      <w:r w:rsidR="00124DBB" w:rsidRPr="00234F35">
        <w:rPr>
          <w:rFonts w:ascii="Times New Roman" w:hAnsi="Times New Roman"/>
          <w:b/>
          <w:color w:val="000000"/>
          <w:kern w:val="2"/>
          <w:sz w:val="20"/>
          <w:szCs w:val="20"/>
          <w:shd w:val="clear" w:color="auto" w:fill="FFFFFF"/>
        </w:rPr>
        <w:t>27 мая</w:t>
      </w:r>
      <w:r w:rsidR="00124DBB" w:rsidRPr="00234F35">
        <w:rPr>
          <w:rFonts w:ascii="Times New Roman" w:hAnsi="Times New Roman"/>
          <w:b/>
          <w:kern w:val="2"/>
          <w:sz w:val="20"/>
          <w:szCs w:val="20"/>
          <w:shd w:val="clear" w:color="auto" w:fill="FFFFFF"/>
        </w:rPr>
        <w:t xml:space="preserve"> 2025 года</w:t>
      </w:r>
      <w:r w:rsidR="00927E78" w:rsidRPr="00234F35">
        <w:rPr>
          <w:rFonts w:ascii="Times New Roman" w:hAnsi="Times New Roman"/>
          <w:kern w:val="2"/>
          <w:sz w:val="20"/>
          <w:szCs w:val="20"/>
          <w:shd w:val="clear" w:color="auto" w:fill="FFFFFF"/>
        </w:rPr>
        <w:t>.</w:t>
      </w:r>
    </w:p>
    <w:p w:rsidR="00927E78" w:rsidRPr="00E2099A" w:rsidRDefault="003241CA" w:rsidP="00143B8B">
      <w:pPr>
        <w:pStyle w:val="11"/>
        <w:jc w:val="both"/>
        <w:rPr>
          <w:rFonts w:ascii="Times New Roman" w:hAnsi="Times New Roman"/>
        </w:rPr>
      </w:pPr>
      <w:r w:rsidRPr="00E2099A">
        <w:rPr>
          <w:rFonts w:ascii="Times New Roman" w:hAnsi="Times New Roman"/>
          <w:sz w:val="20"/>
          <w:szCs w:val="20"/>
        </w:rPr>
        <w:tab/>
      </w:r>
      <w:r w:rsidR="00927E78" w:rsidRPr="00E2099A">
        <w:rPr>
          <w:rFonts w:ascii="Times New Roman" w:hAnsi="Times New Roman"/>
          <w:sz w:val="20"/>
          <w:szCs w:val="20"/>
        </w:rPr>
        <w:t xml:space="preserve">Категории (типы) акций, владельцы которых имеют право голоса по всем или некоторым вопросам повестки дня </w:t>
      </w:r>
      <w:r w:rsidR="002B4CAF" w:rsidRPr="00E2099A">
        <w:rPr>
          <w:rFonts w:ascii="Times New Roman" w:hAnsi="Times New Roman"/>
          <w:sz w:val="20"/>
          <w:szCs w:val="20"/>
        </w:rPr>
        <w:t xml:space="preserve">заседания </w:t>
      </w:r>
      <w:r w:rsidR="00927E78" w:rsidRPr="00E2099A">
        <w:rPr>
          <w:rFonts w:ascii="Times New Roman" w:hAnsi="Times New Roman"/>
          <w:sz w:val="20"/>
          <w:szCs w:val="20"/>
        </w:rPr>
        <w:t>общего собрания акционеров – акции обыкновенные именные.</w:t>
      </w:r>
    </w:p>
    <w:p w:rsidR="005D56DE" w:rsidRDefault="005D56DE" w:rsidP="00C51DC3">
      <w:pPr>
        <w:pStyle w:val="11"/>
        <w:ind w:firstLine="708"/>
        <w:jc w:val="both"/>
        <w:rPr>
          <w:rFonts w:ascii="Times New Roman" w:hAnsi="Times New Roman"/>
          <w:b/>
          <w:caps/>
          <w:color w:val="000000"/>
          <w:spacing w:val="-3"/>
          <w:w w:val="102"/>
        </w:rPr>
      </w:pPr>
    </w:p>
    <w:p w:rsidR="00927E78" w:rsidRDefault="00927E78" w:rsidP="00C51DC3">
      <w:pPr>
        <w:pStyle w:val="11"/>
        <w:ind w:firstLine="708"/>
        <w:jc w:val="both"/>
        <w:rPr>
          <w:rFonts w:ascii="Times New Roman" w:hAnsi="Times New Roman"/>
          <w:b/>
          <w:caps/>
          <w:color w:val="000000"/>
          <w:spacing w:val="-3"/>
          <w:w w:val="102"/>
        </w:rPr>
      </w:pPr>
      <w:r w:rsidRPr="008179ED">
        <w:rPr>
          <w:rFonts w:ascii="Times New Roman" w:hAnsi="Times New Roman"/>
          <w:b/>
          <w:caps/>
          <w:color w:val="000000"/>
          <w:spacing w:val="-3"/>
          <w:w w:val="102"/>
        </w:rPr>
        <w:t>Повестка дня ГОДОВОГО общего собрания акционероВ:</w:t>
      </w:r>
      <w:bookmarkStart w:id="0" w:name="_GoBack"/>
      <w:bookmarkEnd w:id="0"/>
    </w:p>
    <w:p w:rsid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lang w:eastAsia="ar-SA"/>
        </w:rPr>
        <w:t>Об утверждение порядка ведения заседания Общего собрания.</w:t>
      </w:r>
    </w:p>
    <w:p w:rsidR="00A05D26" w:rsidRPr="00527DA0" w:rsidRDefault="00A05D26" w:rsidP="00527DA0">
      <w:pPr>
        <w:pStyle w:val="af3"/>
        <w:numPr>
          <w:ilvl w:val="0"/>
          <w:numId w:val="28"/>
        </w:numPr>
        <w:tabs>
          <w:tab w:val="clear" w:pos="15"/>
          <w:tab w:val="left" w:pos="709"/>
        </w:tabs>
        <w:suppressAutoHyphens/>
        <w:ind w:hanging="654"/>
        <w:jc w:val="left"/>
        <w:rPr>
          <w:b w:val="0"/>
          <w:sz w:val="20"/>
          <w:szCs w:val="20"/>
          <w:lang w:eastAsia="ar-SA"/>
        </w:rPr>
      </w:pPr>
      <w:r>
        <w:rPr>
          <w:b w:val="0"/>
          <w:sz w:val="20"/>
          <w:szCs w:val="20"/>
        </w:rPr>
        <w:t xml:space="preserve">      </w:t>
      </w:r>
      <w:r w:rsidRPr="00527DA0">
        <w:rPr>
          <w:b w:val="0"/>
          <w:sz w:val="20"/>
          <w:szCs w:val="20"/>
        </w:rPr>
        <w:t>Об утверждении Годового отчета Общества за 2024 год.</w:t>
      </w:r>
    </w:p>
    <w:p w:rsidR="00E2099A" w:rsidRP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lang w:eastAsia="ar-SA"/>
        </w:rPr>
        <w:t>Об утверждении годовой бухгалтерской (финансовой) отчетности по результатам 2024 года.</w:t>
      </w:r>
    </w:p>
    <w:p w:rsidR="00E2099A" w:rsidRP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lang w:eastAsia="ar-SA"/>
        </w:rPr>
        <w:t>О распределении прибыли (в том числе о выплате дивидендов) по результатам отчетного 2024 г.</w:t>
      </w:r>
    </w:p>
    <w:p w:rsidR="00E2099A" w:rsidRP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lang w:eastAsia="ar-SA"/>
        </w:rPr>
        <w:t>Об избрании Совета директоров Общества.</w:t>
      </w:r>
    </w:p>
    <w:p w:rsidR="00E2099A" w:rsidRP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lang w:eastAsia="ar-SA"/>
        </w:rPr>
        <w:t>Об избрании Ревизионной комиссии Общества.</w:t>
      </w:r>
    </w:p>
    <w:p w:rsidR="00E2099A" w:rsidRPr="00E2099A" w:rsidRDefault="00124DBB" w:rsidP="00E2099A">
      <w:pPr>
        <w:pStyle w:val="af3"/>
        <w:numPr>
          <w:ilvl w:val="0"/>
          <w:numId w:val="28"/>
        </w:numPr>
        <w:tabs>
          <w:tab w:val="clear" w:pos="15"/>
          <w:tab w:val="left" w:pos="993"/>
        </w:tabs>
        <w:suppressAutoHyphens/>
        <w:ind w:left="0" w:firstLine="426"/>
        <w:jc w:val="left"/>
        <w:rPr>
          <w:b w:val="0"/>
          <w:sz w:val="20"/>
          <w:szCs w:val="20"/>
          <w:lang w:eastAsia="ar-SA"/>
        </w:rPr>
      </w:pPr>
      <w:r w:rsidRPr="00124DBB">
        <w:rPr>
          <w:b w:val="0"/>
          <w:sz w:val="20"/>
          <w:szCs w:val="20"/>
        </w:rPr>
        <w:t xml:space="preserve">О назначении аудиторской организации для проведения обязательного аудита бухгалтерской (финансовой) отчетности </w:t>
      </w:r>
      <w:r w:rsidRPr="00124DBB">
        <w:rPr>
          <w:b w:val="0"/>
          <w:iCs/>
          <w:sz w:val="20"/>
          <w:szCs w:val="20"/>
        </w:rPr>
        <w:t>АО «Хлебопек»</w:t>
      </w:r>
      <w:r w:rsidRPr="00124DBB">
        <w:rPr>
          <w:b w:val="0"/>
          <w:sz w:val="20"/>
          <w:szCs w:val="20"/>
        </w:rPr>
        <w:t xml:space="preserve"> за 2025 год</w:t>
      </w:r>
    </w:p>
    <w:p w:rsidR="00E2099A" w:rsidRPr="00E2099A" w:rsidRDefault="00124DBB" w:rsidP="00E2099A">
      <w:pPr>
        <w:pStyle w:val="af3"/>
        <w:numPr>
          <w:ilvl w:val="0"/>
          <w:numId w:val="28"/>
        </w:numPr>
        <w:tabs>
          <w:tab w:val="clear" w:pos="15"/>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последующем одобрении крупной сделки по привлечению кредита в ПАО Сбербанк по Договору № </w:t>
      </w:r>
      <w:r w:rsidRPr="00124DBB">
        <w:rPr>
          <w:b w:val="0"/>
          <w:color w:val="212121"/>
          <w:sz w:val="20"/>
          <w:szCs w:val="20"/>
          <w:shd w:val="clear" w:color="auto" w:fill="FFFFFF"/>
        </w:rPr>
        <w:t>130C00ZLY2LZMF</w:t>
      </w:r>
      <w:r w:rsidRPr="00124DBB">
        <w:rPr>
          <w:b w:val="0"/>
          <w:sz w:val="20"/>
          <w:szCs w:val="20"/>
          <w:shd w:val="clear" w:color="auto" w:fill="FFFFFF"/>
        </w:rPr>
        <w:t xml:space="preserve"> об открытии возобновляемой кредитной линии от 06.09.2024 </w:t>
      </w:r>
      <w:r w:rsidR="00AF66AF">
        <w:rPr>
          <w:b w:val="0"/>
          <w:sz w:val="20"/>
          <w:szCs w:val="20"/>
          <w:shd w:val="clear" w:color="auto" w:fill="FFFFFF"/>
        </w:rPr>
        <w:t xml:space="preserve">с лимитом </w:t>
      </w:r>
      <w:r w:rsidRPr="00124DBB">
        <w:rPr>
          <w:b w:val="0"/>
          <w:sz w:val="20"/>
          <w:szCs w:val="20"/>
          <w:shd w:val="clear" w:color="auto" w:fill="FFFFFF"/>
        </w:rPr>
        <w:t>в сумме не более 77 000 000 (Семьдесят семь миллионов) рублей сроком на 1 год.</w:t>
      </w:r>
    </w:p>
    <w:p w:rsidR="00E2099A" w:rsidRPr="00E2099A" w:rsidRDefault="00124DBB" w:rsidP="00E2099A">
      <w:pPr>
        <w:pStyle w:val="af3"/>
        <w:numPr>
          <w:ilvl w:val="0"/>
          <w:numId w:val="28"/>
        </w:numPr>
        <w:tabs>
          <w:tab w:val="clear" w:pos="15"/>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последующем одобрении крупной сделки по привлечению кредита в ПАО Сбербанк по договору № </w:t>
      </w:r>
      <w:r w:rsidRPr="00124DBB">
        <w:rPr>
          <w:b w:val="0"/>
          <w:color w:val="212121"/>
          <w:sz w:val="20"/>
          <w:szCs w:val="20"/>
          <w:shd w:val="clear" w:color="auto" w:fill="FFFFFF"/>
        </w:rPr>
        <w:t>130C010PN2LZMF</w:t>
      </w:r>
      <w:r w:rsidRPr="00124DBB">
        <w:rPr>
          <w:b w:val="0"/>
          <w:sz w:val="20"/>
          <w:szCs w:val="20"/>
          <w:shd w:val="clear" w:color="auto" w:fill="FFFFFF"/>
        </w:rPr>
        <w:t xml:space="preserve"> об открытии возобновляемой кредитной линии от 23.09.2024 с лимитом в сумме не более 100 000 000 (Сто миллионов) рублей сроком на 1 год.</w:t>
      </w:r>
    </w:p>
    <w:p w:rsidR="00E2099A" w:rsidRPr="00E2099A" w:rsidRDefault="00124DBB" w:rsidP="00E2099A">
      <w:pPr>
        <w:pStyle w:val="af3"/>
        <w:numPr>
          <w:ilvl w:val="0"/>
          <w:numId w:val="28"/>
        </w:numPr>
        <w:tabs>
          <w:tab w:val="clear" w:pos="15"/>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предоставлении согласия на совершение крупной сделки по привлечению кредита в ПАО Сбербанк по договору об открытии возобновляемой кредитной линии с лимитом в сумме не более в сумме не более 48 000 000 (Сорок восемь миллионов) рублей сроком на 1 год. </w:t>
      </w:r>
    </w:p>
    <w:p w:rsidR="00E2099A" w:rsidRPr="00E2099A" w:rsidRDefault="00124DBB" w:rsidP="00E2099A">
      <w:pPr>
        <w:pStyle w:val="af3"/>
        <w:numPr>
          <w:ilvl w:val="0"/>
          <w:numId w:val="28"/>
        </w:numPr>
        <w:tabs>
          <w:tab w:val="clear" w:pos="15"/>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О предоставлении согласия на совершение крупной сделки по привлечению кредита в ПАО Сбербанк по договору об открытии возобновляемой кредитной линии с лимитом в сумме не более в сумме не более 49 000 000 (Сорок девять миллионов) рублей сроком на 1 год.</w:t>
      </w:r>
    </w:p>
    <w:p w:rsidR="002B7169" w:rsidRPr="00E2099A" w:rsidRDefault="002B7169" w:rsidP="002B7169">
      <w:pPr>
        <w:suppressAutoHyphens/>
        <w:spacing w:after="0" w:line="240" w:lineRule="auto"/>
        <w:contextualSpacing/>
        <w:jc w:val="both"/>
        <w:rPr>
          <w:rFonts w:ascii="Times New Roman" w:hAnsi="Times New Roman"/>
          <w:kern w:val="2"/>
          <w:sz w:val="20"/>
          <w:szCs w:val="20"/>
          <w:lang w:eastAsia="zh-CN"/>
        </w:rPr>
      </w:pPr>
    </w:p>
    <w:p w:rsidR="0076396C" w:rsidRPr="00234F35" w:rsidRDefault="00124DBB" w:rsidP="00C51DC3">
      <w:pPr>
        <w:pStyle w:val="af5"/>
        <w:jc w:val="both"/>
        <w:rPr>
          <w:rFonts w:ascii="Times New Roman" w:hAnsi="Times New Roman"/>
          <w:b/>
          <w:sz w:val="20"/>
          <w:szCs w:val="20"/>
        </w:rPr>
      </w:pPr>
      <w:r w:rsidRPr="00124DBB">
        <w:rPr>
          <w:rFonts w:ascii="Times New Roman" w:hAnsi="Times New Roman"/>
          <w:sz w:val="20"/>
          <w:szCs w:val="20"/>
          <w:highlight w:val="white"/>
        </w:rPr>
        <w:t xml:space="preserve">         </w:t>
      </w:r>
      <w:r w:rsidRPr="00234F35">
        <w:rPr>
          <w:rFonts w:ascii="Times New Roman" w:hAnsi="Times New Roman"/>
          <w:b/>
          <w:sz w:val="20"/>
          <w:szCs w:val="20"/>
          <w:highlight w:val="white"/>
        </w:rPr>
        <w:t>Право требовать выкупа акций:</w:t>
      </w:r>
    </w:p>
    <w:p w:rsidR="0076396C" w:rsidRPr="00E2099A" w:rsidRDefault="0076396C" w:rsidP="00C51DC3">
      <w:pPr>
        <w:pStyle w:val="af5"/>
        <w:tabs>
          <w:tab w:val="left" w:pos="142"/>
          <w:tab w:val="left" w:pos="709"/>
        </w:tabs>
        <w:ind w:firstLine="426"/>
        <w:jc w:val="both"/>
        <w:rPr>
          <w:rFonts w:ascii="Times New Roman" w:hAnsi="Times New Roman"/>
          <w:sz w:val="20"/>
          <w:szCs w:val="20"/>
        </w:rPr>
      </w:pPr>
      <w:r w:rsidRPr="00E2099A">
        <w:rPr>
          <w:rFonts w:ascii="Times New Roman" w:hAnsi="Times New Roman"/>
          <w:sz w:val="20"/>
          <w:szCs w:val="20"/>
          <w:shd w:val="clear" w:color="auto" w:fill="FFFFFF"/>
        </w:rPr>
        <w:t>Акционеры — владельцы голосующих акций Общества вправе требовать выкупа Обществом всех или части принадлежащих им акций в случае, если они голосовали против, либо не принимали участие в голосовании по следующим вопросам повестки дня годового Общего собрани</w:t>
      </w:r>
      <w:r w:rsidR="00D56EC6">
        <w:rPr>
          <w:rFonts w:ascii="Times New Roman" w:hAnsi="Times New Roman"/>
          <w:sz w:val="20"/>
          <w:szCs w:val="20"/>
          <w:shd w:val="clear" w:color="auto" w:fill="FFFFFF"/>
        </w:rPr>
        <w:t xml:space="preserve">я акционеров: </w:t>
      </w:r>
    </w:p>
    <w:p w:rsidR="00E2099A" w:rsidRPr="00E2099A" w:rsidRDefault="00124DBB" w:rsidP="00E2099A">
      <w:pPr>
        <w:pStyle w:val="af3"/>
        <w:numPr>
          <w:ilvl w:val="0"/>
          <w:numId w:val="29"/>
        </w:numPr>
        <w:tabs>
          <w:tab w:val="clear" w:pos="15"/>
          <w:tab w:val="left" w:pos="567"/>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последующем одобрении крупной сделки по привлечению кредита в ПАО Сбербанк по Договору № </w:t>
      </w:r>
      <w:r w:rsidRPr="00124DBB">
        <w:rPr>
          <w:b w:val="0"/>
          <w:color w:val="212121"/>
          <w:sz w:val="20"/>
          <w:szCs w:val="20"/>
          <w:shd w:val="clear" w:color="auto" w:fill="FFFFFF"/>
        </w:rPr>
        <w:t>130C00ZLY2LZMF</w:t>
      </w:r>
      <w:r w:rsidRPr="00124DBB">
        <w:rPr>
          <w:b w:val="0"/>
          <w:sz w:val="20"/>
          <w:szCs w:val="20"/>
          <w:shd w:val="clear" w:color="auto" w:fill="FFFFFF"/>
        </w:rPr>
        <w:t xml:space="preserve"> об открытии возобновляемой кредитной линии от 06.09.2024 в сумме</w:t>
      </w:r>
      <w:r w:rsidR="00AF66AF">
        <w:rPr>
          <w:b w:val="0"/>
          <w:sz w:val="20"/>
          <w:szCs w:val="20"/>
          <w:shd w:val="clear" w:color="auto" w:fill="FFFFFF"/>
        </w:rPr>
        <w:t xml:space="preserve"> с лимитом</w:t>
      </w:r>
      <w:r w:rsidRPr="00124DBB">
        <w:rPr>
          <w:b w:val="0"/>
          <w:sz w:val="20"/>
          <w:szCs w:val="20"/>
          <w:shd w:val="clear" w:color="auto" w:fill="FFFFFF"/>
        </w:rPr>
        <w:t xml:space="preserve"> </w:t>
      </w:r>
      <w:r w:rsidR="00C17101">
        <w:rPr>
          <w:b w:val="0"/>
          <w:sz w:val="20"/>
          <w:szCs w:val="20"/>
          <w:shd w:val="clear" w:color="auto" w:fill="FFFFFF"/>
        </w:rPr>
        <w:t xml:space="preserve">в сумме </w:t>
      </w:r>
      <w:r w:rsidRPr="00124DBB">
        <w:rPr>
          <w:b w:val="0"/>
          <w:sz w:val="20"/>
          <w:szCs w:val="20"/>
          <w:shd w:val="clear" w:color="auto" w:fill="FFFFFF"/>
        </w:rPr>
        <w:t>не более 77 000 000 (Семьдесят семь миллионов) рублей сроком на 1 год.</w:t>
      </w:r>
    </w:p>
    <w:p w:rsidR="00E2099A" w:rsidRPr="00E2099A" w:rsidRDefault="00124DBB" w:rsidP="00E2099A">
      <w:pPr>
        <w:pStyle w:val="af3"/>
        <w:numPr>
          <w:ilvl w:val="0"/>
          <w:numId w:val="29"/>
        </w:numPr>
        <w:tabs>
          <w:tab w:val="clear" w:pos="15"/>
          <w:tab w:val="left" w:pos="567"/>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последующем одобрении крупной сделки по привлечению кредита в ПАО Сбербанк по договору № </w:t>
      </w:r>
      <w:r w:rsidRPr="00124DBB">
        <w:rPr>
          <w:b w:val="0"/>
          <w:color w:val="212121"/>
          <w:sz w:val="20"/>
          <w:szCs w:val="20"/>
          <w:shd w:val="clear" w:color="auto" w:fill="FFFFFF"/>
        </w:rPr>
        <w:t>130C010PN2LZMF</w:t>
      </w:r>
      <w:r w:rsidRPr="00124DBB">
        <w:rPr>
          <w:b w:val="0"/>
          <w:sz w:val="20"/>
          <w:szCs w:val="20"/>
          <w:shd w:val="clear" w:color="auto" w:fill="FFFFFF"/>
        </w:rPr>
        <w:t xml:space="preserve"> об открытии возобновляемой кредитной линии от 23.09.2024 с лимитом в сумме не более 100 000 000 (Сто миллионов) рублей сроком на 1 год.</w:t>
      </w:r>
    </w:p>
    <w:p w:rsidR="00E2099A" w:rsidRPr="00E2099A" w:rsidRDefault="00124DBB" w:rsidP="00E2099A">
      <w:pPr>
        <w:pStyle w:val="af3"/>
        <w:numPr>
          <w:ilvl w:val="0"/>
          <w:numId w:val="29"/>
        </w:numPr>
        <w:tabs>
          <w:tab w:val="clear" w:pos="15"/>
          <w:tab w:val="left" w:pos="567"/>
          <w:tab w:val="left" w:pos="993"/>
        </w:tabs>
        <w:ind w:left="0" w:firstLine="426"/>
        <w:contextualSpacing w:val="0"/>
        <w:rPr>
          <w:b w:val="0"/>
          <w:color w:val="000000" w:themeColor="text1"/>
          <w:sz w:val="20"/>
          <w:szCs w:val="20"/>
          <w:shd w:val="clear" w:color="auto" w:fill="FFFFFF"/>
        </w:rPr>
      </w:pPr>
      <w:r w:rsidRPr="00124DBB">
        <w:rPr>
          <w:b w:val="0"/>
          <w:sz w:val="20"/>
          <w:szCs w:val="20"/>
          <w:shd w:val="clear" w:color="auto" w:fill="FFFFFF"/>
        </w:rPr>
        <w:t xml:space="preserve">О предоставлении согласия на совершение крупной сделки по привлечению кредита в ПАО Сбербанк по договору об открытии возобновляемой кредитной линии с лимитом в сумме не более в сумме не более 48 000 000 (Сорок восемь миллионов) рублей сроком на 1 год. </w:t>
      </w:r>
    </w:p>
    <w:p w:rsidR="00DA2A10" w:rsidRPr="00E2099A" w:rsidRDefault="00124DBB" w:rsidP="00E2099A">
      <w:pPr>
        <w:pStyle w:val="af3"/>
        <w:numPr>
          <w:ilvl w:val="0"/>
          <w:numId w:val="25"/>
        </w:numPr>
        <w:tabs>
          <w:tab w:val="left" w:pos="142"/>
          <w:tab w:val="left" w:pos="567"/>
          <w:tab w:val="left" w:pos="709"/>
          <w:tab w:val="left" w:pos="993"/>
        </w:tabs>
        <w:suppressAutoHyphens/>
        <w:ind w:left="0" w:firstLine="426"/>
        <w:rPr>
          <w:b w:val="0"/>
          <w:kern w:val="2"/>
          <w:sz w:val="20"/>
          <w:szCs w:val="20"/>
        </w:rPr>
      </w:pPr>
      <w:r w:rsidRPr="00124DBB">
        <w:rPr>
          <w:b w:val="0"/>
          <w:sz w:val="20"/>
          <w:szCs w:val="20"/>
          <w:shd w:val="clear" w:color="auto" w:fill="FFFFFF"/>
        </w:rPr>
        <w:t>О предоставлении согласия на совершение крупной сделки по привлечению кредита в ПАО Сбербанк по договору об открытии возобновляемой кредитной линии с лимитом в сумме не более в сумме не более 49 000 000 (Сорок девять миллионов) рублей сроком на 1 год</w:t>
      </w:r>
    </w:p>
    <w:p w:rsidR="00CC504A" w:rsidRPr="00855F51" w:rsidRDefault="00073267" w:rsidP="00CC504A">
      <w:pPr>
        <w:numPr>
          <w:ilvl w:val="0"/>
          <w:numId w:val="22"/>
        </w:numPr>
        <w:tabs>
          <w:tab w:val="left" w:pos="851"/>
        </w:tabs>
        <w:suppressAutoHyphens/>
        <w:spacing w:after="0" w:line="240" w:lineRule="auto"/>
        <w:ind w:firstLine="426"/>
        <w:jc w:val="both"/>
        <w:rPr>
          <w:rFonts w:ascii="Times New Roman" w:hAnsi="Times New Roman"/>
          <w:b/>
          <w:sz w:val="20"/>
          <w:szCs w:val="20"/>
        </w:rPr>
      </w:pPr>
      <w:r w:rsidRPr="00C51DC3">
        <w:rPr>
          <w:rFonts w:ascii="Times New Roman" w:eastAsia="SimSun" w:hAnsi="Times New Roman"/>
          <w:sz w:val="20"/>
          <w:szCs w:val="20"/>
          <w:lang w:bidi="hi-IN"/>
        </w:rPr>
        <w:t xml:space="preserve">Совет директоров АО «Хлебопек» определил цену выкупа 1 (одной) обыкновенной акции АО «Хлебопек» в размере </w:t>
      </w:r>
      <w:r w:rsidR="00024FFD" w:rsidRPr="00855F51">
        <w:rPr>
          <w:rFonts w:ascii="Times New Roman" w:hAnsi="Times New Roman"/>
          <w:b/>
          <w:sz w:val="20"/>
          <w:szCs w:val="20"/>
          <w:shd w:val="clear" w:color="auto" w:fill="FFFFFF"/>
        </w:rPr>
        <w:t xml:space="preserve">13688 </w:t>
      </w:r>
      <w:r w:rsidR="00024FFD" w:rsidRPr="00D52A92">
        <w:rPr>
          <w:rFonts w:ascii="Times New Roman" w:hAnsi="Times New Roman"/>
          <w:b/>
          <w:sz w:val="20"/>
          <w:szCs w:val="20"/>
          <w:shd w:val="clear" w:color="auto" w:fill="FFFFFF"/>
        </w:rPr>
        <w:t>рублей</w:t>
      </w:r>
      <w:r w:rsidR="00024FFD" w:rsidRPr="00855F51">
        <w:rPr>
          <w:rFonts w:ascii="Times New Roman" w:hAnsi="Times New Roman"/>
          <w:b/>
          <w:sz w:val="20"/>
          <w:szCs w:val="20"/>
          <w:shd w:val="clear" w:color="auto" w:fill="FFFFFF"/>
        </w:rPr>
        <w:t xml:space="preserve"> (тринадцать тысяч шестьсот восемьдесят восемь</w:t>
      </w:r>
      <w:r w:rsidR="00024FFD">
        <w:rPr>
          <w:rFonts w:ascii="Times New Roman" w:hAnsi="Times New Roman"/>
          <w:b/>
          <w:sz w:val="20"/>
          <w:szCs w:val="20"/>
          <w:shd w:val="clear" w:color="auto" w:fill="FFFFFF"/>
        </w:rPr>
        <w:t xml:space="preserve"> рублей 00 коп.</w:t>
      </w:r>
      <w:r w:rsidR="00024FFD" w:rsidRPr="00855F51">
        <w:rPr>
          <w:rFonts w:ascii="Times New Roman" w:hAnsi="Times New Roman"/>
          <w:b/>
          <w:sz w:val="20"/>
          <w:szCs w:val="20"/>
          <w:shd w:val="clear" w:color="auto" w:fill="FFFFFF"/>
        </w:rPr>
        <w:t>)</w:t>
      </w:r>
      <w:r w:rsidR="00CC504A">
        <w:rPr>
          <w:rFonts w:ascii="Times New Roman" w:hAnsi="Times New Roman"/>
          <w:b/>
          <w:sz w:val="20"/>
          <w:szCs w:val="20"/>
          <w:shd w:val="clear" w:color="auto" w:fill="FFFFFF"/>
        </w:rPr>
        <w:t xml:space="preserve"> </w:t>
      </w:r>
      <w:r w:rsidR="00CC504A" w:rsidRPr="00855F51">
        <w:rPr>
          <w:rFonts w:ascii="Times New Roman" w:hAnsi="Times New Roman"/>
          <w:b/>
          <w:sz w:val="20"/>
          <w:szCs w:val="20"/>
          <w:shd w:val="clear" w:color="auto" w:fill="FFFFFF"/>
        </w:rPr>
        <w:t xml:space="preserve">за 1 (одну) обыкновенную акцию АО «Хлебопек». </w:t>
      </w:r>
      <w:r w:rsidRPr="00C51DC3">
        <w:rPr>
          <w:rFonts w:ascii="Times New Roman" w:eastAsia="SimSun" w:hAnsi="Times New Roman"/>
          <w:sz w:val="20"/>
          <w:szCs w:val="20"/>
          <w:lang w:bidi="hi-IN"/>
        </w:rPr>
        <w:t xml:space="preserve">Цена выкупа определена на основании оценки рыночной стоимости акций, проведенной оценщиком </w:t>
      </w:r>
      <w:r w:rsidR="00CC504A" w:rsidRPr="00855F51">
        <w:rPr>
          <w:rFonts w:ascii="Times New Roman" w:hAnsi="Times New Roman"/>
          <w:color w:val="000000"/>
          <w:sz w:val="20"/>
          <w:szCs w:val="20"/>
          <w:lang w:eastAsia="en-US"/>
        </w:rPr>
        <w:t>Коршиковой Наталией Вячеславовной</w:t>
      </w:r>
      <w:r w:rsidR="00CC504A" w:rsidRPr="00855F51">
        <w:rPr>
          <w:rFonts w:ascii="Times New Roman" w:hAnsi="Times New Roman"/>
          <w:color w:val="000000"/>
          <w:sz w:val="20"/>
          <w:szCs w:val="20"/>
          <w:shd w:val="clear" w:color="auto" w:fill="FFFFFF"/>
        </w:rPr>
        <w:t xml:space="preserve"> (</w:t>
      </w:r>
      <w:r w:rsidR="00CC504A" w:rsidRPr="00855F51">
        <w:rPr>
          <w:rFonts w:ascii="Times New Roman" w:hAnsi="Times New Roman"/>
          <w:color w:val="000000"/>
          <w:sz w:val="20"/>
          <w:szCs w:val="20"/>
        </w:rPr>
        <w:t xml:space="preserve">СНИЛС 05420920324, ИНН 312815547403), </w:t>
      </w:r>
      <w:r w:rsidR="00CC504A" w:rsidRPr="00855F51">
        <w:rPr>
          <w:rFonts w:ascii="Times New Roman" w:hAnsi="Times New Roman"/>
          <w:color w:val="000000"/>
          <w:sz w:val="20"/>
          <w:szCs w:val="20"/>
          <w:lang w:eastAsia="en-US"/>
        </w:rPr>
        <w:t xml:space="preserve">членство в саморегулируемой организации оценщиков – Ассоциация «Русское общество оценщиков», </w:t>
      </w:r>
      <w:r w:rsidR="00CC504A" w:rsidRPr="00855F51">
        <w:rPr>
          <w:rFonts w:ascii="Times New Roman" w:hAnsi="Times New Roman"/>
          <w:color w:val="000000"/>
          <w:sz w:val="20"/>
          <w:szCs w:val="20"/>
        </w:rPr>
        <w:t>ИНН 9701159733, ОГРН 1207700240813 (</w:t>
      </w:r>
      <w:r w:rsidR="00CC504A" w:rsidRPr="00855F51">
        <w:rPr>
          <w:rFonts w:ascii="Times New Roman" w:hAnsi="Times New Roman"/>
          <w:color w:val="000000"/>
          <w:sz w:val="20"/>
          <w:szCs w:val="20"/>
          <w:lang w:eastAsia="en-US"/>
        </w:rPr>
        <w:t xml:space="preserve">РОО), адрес - г. Москва, 1-й Басманный пер., д.2 A, реестровый номер 005323 (свидетельство 0001548 от 22.07.2020 г.) </w:t>
      </w:r>
      <w:r w:rsidR="00CC504A" w:rsidRPr="00855F51">
        <w:rPr>
          <w:rFonts w:ascii="Times New Roman" w:hAnsi="Times New Roman"/>
          <w:color w:val="000000"/>
          <w:sz w:val="20"/>
          <w:szCs w:val="20"/>
          <w:shd w:val="clear" w:color="auto" w:fill="FFFFFF"/>
        </w:rPr>
        <w:t xml:space="preserve"> </w:t>
      </w:r>
      <w:r w:rsidR="00CC504A" w:rsidRPr="00855F51">
        <w:rPr>
          <w:rFonts w:ascii="Times New Roman" w:hAnsi="Times New Roman"/>
          <w:sz w:val="20"/>
          <w:szCs w:val="20"/>
          <w:shd w:val="clear" w:color="auto" w:fill="FFFFFF"/>
          <w:lang w:eastAsia="en-US"/>
        </w:rPr>
        <w:t xml:space="preserve"> </w:t>
      </w:r>
      <w:r w:rsidR="00CC504A" w:rsidRPr="00855F51">
        <w:rPr>
          <w:rFonts w:ascii="Times New Roman" w:hAnsi="Times New Roman"/>
          <w:sz w:val="20"/>
          <w:szCs w:val="20"/>
          <w:shd w:val="clear" w:color="auto" w:fill="FFFFFF"/>
        </w:rPr>
        <w:t xml:space="preserve"> (Отчет об оценке №05-05 от 06.05.2025 г.)</w:t>
      </w:r>
      <w:r w:rsidR="00CC504A">
        <w:rPr>
          <w:rFonts w:ascii="Times New Roman" w:hAnsi="Times New Roman"/>
          <w:sz w:val="20"/>
          <w:szCs w:val="20"/>
          <w:shd w:val="clear" w:color="auto" w:fill="FFFFFF"/>
        </w:rPr>
        <w:t xml:space="preserve"> </w:t>
      </w:r>
    </w:p>
    <w:p w:rsidR="00CC504A" w:rsidRPr="00CC504A" w:rsidRDefault="00CC504A" w:rsidP="00C51DC3">
      <w:pPr>
        <w:numPr>
          <w:ilvl w:val="0"/>
          <w:numId w:val="22"/>
        </w:numPr>
        <w:tabs>
          <w:tab w:val="left" w:pos="142"/>
          <w:tab w:val="left" w:pos="709"/>
        </w:tabs>
        <w:suppressAutoHyphens/>
        <w:spacing w:after="0" w:line="240" w:lineRule="auto"/>
        <w:ind w:firstLine="426"/>
        <w:jc w:val="both"/>
        <w:rPr>
          <w:rFonts w:ascii="Times New Roman" w:hAnsi="Times New Roman"/>
          <w:sz w:val="20"/>
          <w:szCs w:val="20"/>
        </w:rPr>
      </w:pPr>
    </w:p>
    <w:p w:rsidR="00E304B0" w:rsidRPr="00E304B0" w:rsidRDefault="00E304B0" w:rsidP="00C51DC3">
      <w:pPr>
        <w:numPr>
          <w:ilvl w:val="0"/>
          <w:numId w:val="22"/>
        </w:numPr>
        <w:tabs>
          <w:tab w:val="left" w:pos="142"/>
          <w:tab w:val="left" w:pos="709"/>
        </w:tabs>
        <w:suppressAutoHyphens/>
        <w:spacing w:after="0" w:line="240" w:lineRule="auto"/>
        <w:ind w:firstLine="426"/>
        <w:jc w:val="both"/>
        <w:rPr>
          <w:rFonts w:ascii="Times New Roman" w:hAnsi="Times New Roman"/>
          <w:sz w:val="20"/>
          <w:szCs w:val="20"/>
        </w:rPr>
      </w:pPr>
      <w:r w:rsidRPr="00E304B0">
        <w:rPr>
          <w:rFonts w:ascii="Times New Roman" w:hAnsi="Times New Roman"/>
          <w:color w:val="000000"/>
          <w:sz w:val="20"/>
          <w:szCs w:val="20"/>
          <w:shd w:val="clear" w:color="auto" w:fill="FFFFFF"/>
        </w:rPr>
        <w:t xml:space="preserve">Список акционеров, имеющих право требовать выкупа Обществом принадлежащих им акций, составляется на основании данных, содержащихся в списке лиц, </w:t>
      </w:r>
      <w:r w:rsidR="008D66E7">
        <w:rPr>
          <w:rFonts w:ascii="Times New Roman" w:hAnsi="Times New Roman"/>
          <w:color w:val="000000"/>
          <w:sz w:val="20"/>
          <w:szCs w:val="20"/>
          <w:shd w:val="clear" w:color="auto" w:fill="FFFFFF"/>
        </w:rPr>
        <w:t xml:space="preserve">имеющих право </w:t>
      </w:r>
      <w:r w:rsidR="008D66E7" w:rsidRPr="00D74363">
        <w:rPr>
          <w:rFonts w:ascii="Times New Roman" w:hAnsi="Times New Roman"/>
          <w:color w:val="000000"/>
          <w:sz w:val="20"/>
          <w:szCs w:val="20"/>
          <w:shd w:val="clear" w:color="auto" w:fill="FFFFFF"/>
        </w:rPr>
        <w:t>голоса при принятии решений</w:t>
      </w:r>
      <w:r w:rsidR="008D66E7" w:rsidRPr="00D74363">
        <w:rPr>
          <w:rFonts w:ascii="Times New Roman" w:hAnsi="Times New Roman"/>
          <w:sz w:val="20"/>
          <w:szCs w:val="20"/>
          <w:shd w:val="clear" w:color="auto" w:fill="FFFFFF"/>
        </w:rPr>
        <w:t xml:space="preserve"> Общим собранием акционеров</w:t>
      </w:r>
      <w:r w:rsidRPr="00E304B0">
        <w:rPr>
          <w:rFonts w:ascii="Times New Roman" w:hAnsi="Times New Roman"/>
          <w:color w:val="000000"/>
          <w:sz w:val="20"/>
          <w:szCs w:val="20"/>
          <w:shd w:val="clear" w:color="auto" w:fill="FFFFFF"/>
        </w:rPr>
        <w:t xml:space="preserve">, повестка дня которого включала в себя вопросы, голосование по которым в соответствии с Федеральным </w:t>
      </w:r>
      <w:r w:rsidRPr="00E304B0">
        <w:rPr>
          <w:rFonts w:ascii="Times New Roman" w:hAnsi="Times New Roman"/>
          <w:color w:val="000000"/>
          <w:sz w:val="20"/>
          <w:szCs w:val="20"/>
          <w:shd w:val="clear" w:color="auto" w:fill="FFFFFF"/>
        </w:rPr>
        <w:lastRenderedPageBreak/>
        <w:t xml:space="preserve">законом № 208-ФЗ, повлекло возникновение права требовать выкупа акций – </w:t>
      </w:r>
      <w:r w:rsidR="00124DBB" w:rsidRPr="00234F35">
        <w:rPr>
          <w:rFonts w:ascii="Times New Roman" w:hAnsi="Times New Roman"/>
          <w:b/>
          <w:color w:val="000000"/>
          <w:sz w:val="20"/>
          <w:szCs w:val="20"/>
          <w:shd w:val="clear" w:color="auto" w:fill="FFFFFF"/>
        </w:rPr>
        <w:t>27 мая 2025</w:t>
      </w:r>
      <w:r w:rsidR="00E2099A" w:rsidRPr="00E304B0">
        <w:rPr>
          <w:rFonts w:ascii="Times New Roman" w:hAnsi="Times New Roman"/>
          <w:b/>
          <w:color w:val="000000"/>
          <w:sz w:val="20"/>
          <w:szCs w:val="20"/>
          <w:shd w:val="clear" w:color="auto" w:fill="FFFFFF"/>
        </w:rPr>
        <w:t xml:space="preserve"> </w:t>
      </w:r>
      <w:r w:rsidRPr="00E304B0">
        <w:rPr>
          <w:rFonts w:ascii="Times New Roman" w:hAnsi="Times New Roman"/>
          <w:b/>
          <w:color w:val="000000"/>
          <w:sz w:val="20"/>
          <w:szCs w:val="20"/>
          <w:shd w:val="clear" w:color="auto" w:fill="FFFFFF"/>
        </w:rPr>
        <w:t>года</w:t>
      </w:r>
      <w:r w:rsidRPr="00E304B0">
        <w:rPr>
          <w:rFonts w:ascii="Times New Roman" w:hAnsi="Times New Roman"/>
          <w:color w:val="000000"/>
          <w:sz w:val="20"/>
          <w:szCs w:val="20"/>
          <w:shd w:val="clear" w:color="auto" w:fill="FFFFFF"/>
        </w:rPr>
        <w:t>, и предъявленных Обществу требований акционеров о выкупе Обществом принадлежащих им акций.</w:t>
      </w:r>
    </w:p>
    <w:p w:rsidR="00E304B0" w:rsidRPr="00E304B0" w:rsidRDefault="00E304B0" w:rsidP="00C51DC3">
      <w:pPr>
        <w:tabs>
          <w:tab w:val="left" w:pos="142"/>
          <w:tab w:val="left" w:pos="709"/>
        </w:tabs>
        <w:suppressAutoHyphens/>
        <w:spacing w:after="0" w:line="240" w:lineRule="auto"/>
        <w:ind w:firstLine="426"/>
        <w:jc w:val="both"/>
        <w:rPr>
          <w:rFonts w:ascii="Times New Roman" w:hAnsi="Times New Roman"/>
          <w:sz w:val="20"/>
          <w:szCs w:val="20"/>
        </w:rPr>
      </w:pPr>
      <w:r w:rsidRPr="00E304B0">
        <w:rPr>
          <w:rFonts w:ascii="Times New Roman" w:hAnsi="Times New Roman"/>
          <w:color w:val="000000"/>
          <w:sz w:val="20"/>
          <w:szCs w:val="20"/>
          <w:shd w:val="clear" w:color="auto" w:fill="FFFFFF"/>
        </w:rPr>
        <w:t>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(Акционерное общество  «Регистраторское общество «СТАТУС» (сокращенно - АО  «СТАТУС»))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Указанными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w:t>
      </w:r>
    </w:p>
    <w:p w:rsidR="00E304B0" w:rsidRPr="00E304B0" w:rsidRDefault="00E304B0" w:rsidP="00C51DC3">
      <w:pPr>
        <w:numPr>
          <w:ilvl w:val="0"/>
          <w:numId w:val="22"/>
        </w:numPr>
        <w:tabs>
          <w:tab w:val="left" w:pos="142"/>
          <w:tab w:val="left" w:pos="709"/>
        </w:tabs>
        <w:suppressAutoHyphens/>
        <w:spacing w:after="0" w:line="240" w:lineRule="auto"/>
        <w:ind w:firstLine="426"/>
        <w:jc w:val="both"/>
        <w:rPr>
          <w:rFonts w:ascii="Times New Roman" w:hAnsi="Times New Roman"/>
          <w:sz w:val="20"/>
          <w:szCs w:val="20"/>
        </w:rPr>
      </w:pPr>
      <w:r w:rsidRPr="00E304B0">
        <w:rPr>
          <w:rFonts w:ascii="Times New Roman" w:hAnsi="Times New Roman"/>
          <w:color w:val="000000"/>
          <w:sz w:val="20"/>
          <w:szCs w:val="20"/>
          <w:shd w:val="clear" w:color="auto" w:fill="FFFFFF"/>
        </w:rPr>
        <w:t>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w:t>
      </w:r>
    </w:p>
    <w:p w:rsidR="00E304B0" w:rsidRPr="00E304B0" w:rsidRDefault="00E304B0" w:rsidP="00C51DC3">
      <w:pPr>
        <w:numPr>
          <w:ilvl w:val="0"/>
          <w:numId w:val="22"/>
        </w:numPr>
        <w:tabs>
          <w:tab w:val="left" w:pos="142"/>
          <w:tab w:val="left" w:pos="709"/>
        </w:tabs>
        <w:suppressAutoHyphens/>
        <w:spacing w:after="0" w:line="240" w:lineRule="auto"/>
        <w:ind w:firstLine="426"/>
        <w:jc w:val="both"/>
        <w:rPr>
          <w:rFonts w:ascii="Times New Roman" w:hAnsi="Times New Roman"/>
          <w:sz w:val="20"/>
          <w:szCs w:val="20"/>
        </w:rPr>
      </w:pPr>
      <w:r w:rsidRPr="00E304B0">
        <w:rPr>
          <w:rFonts w:ascii="Times New Roman" w:hAnsi="Times New Roman"/>
          <w:color w:val="000000"/>
          <w:sz w:val="20"/>
          <w:szCs w:val="20"/>
          <w:shd w:val="clear" w:color="auto" w:fill="FFFFFF"/>
        </w:rPr>
        <w:t xml:space="preserve">Акционер, не зарегистрированный в реестре акционеров Общества, осуществляет право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 </w:t>
      </w:r>
      <w:r w:rsidRPr="00E304B0">
        <w:rPr>
          <w:rFonts w:ascii="Times New Roman" w:eastAsia="Arial" w:hAnsi="Times New Roman"/>
          <w:color w:val="000000"/>
          <w:sz w:val="20"/>
          <w:szCs w:val="20"/>
          <w:shd w:val="clear" w:color="auto" w:fill="FFFFFF"/>
        </w:rPr>
        <w:t xml:space="preserve">В этом случае такое указание (инструкция) дается в соответствии с правилами </w:t>
      </w:r>
      <w:hyperlink r:id="rId8" w:history="1">
        <w:r w:rsidRPr="00E304B0">
          <w:rPr>
            <w:rStyle w:val="a4"/>
            <w:rFonts w:ascii="Times New Roman" w:eastAsia="Arial" w:hAnsi="Times New Roman"/>
            <w:color w:val="000000"/>
            <w:sz w:val="20"/>
            <w:szCs w:val="20"/>
            <w:shd w:val="clear" w:color="auto" w:fill="FFFFFF"/>
          </w:rPr>
          <w:t>законодательства</w:t>
        </w:r>
      </w:hyperlink>
      <w:r w:rsidRPr="00E304B0">
        <w:rPr>
          <w:rFonts w:ascii="Times New Roman" w:eastAsia="Arial" w:hAnsi="Times New Roman"/>
          <w:color w:val="000000"/>
          <w:sz w:val="20"/>
          <w:szCs w:val="20"/>
          <w:shd w:val="clear" w:color="auto" w:fill="FFFFFF"/>
        </w:rPr>
        <w:t xml:space="preserve"> Российской Федерации о ценных бумагах и должно содержать сведения о количестве акций каждой категории (типа), выкупа которых требует акционер.</w:t>
      </w:r>
    </w:p>
    <w:p w:rsidR="00E304B0" w:rsidRPr="002C6793" w:rsidRDefault="00E304B0" w:rsidP="00C51DC3">
      <w:pPr>
        <w:numPr>
          <w:ilvl w:val="0"/>
          <w:numId w:val="22"/>
        </w:numPr>
        <w:tabs>
          <w:tab w:val="left" w:pos="142"/>
          <w:tab w:val="left" w:pos="709"/>
        </w:tabs>
        <w:suppressAutoHyphens/>
        <w:spacing w:after="0" w:line="240" w:lineRule="auto"/>
        <w:ind w:firstLine="426"/>
        <w:jc w:val="both"/>
        <w:rPr>
          <w:rFonts w:ascii="Times New Roman" w:hAnsi="Times New Roman"/>
          <w:b/>
          <w:sz w:val="20"/>
          <w:szCs w:val="20"/>
        </w:rPr>
      </w:pPr>
      <w:r w:rsidRPr="002C6793">
        <w:rPr>
          <w:rFonts w:ascii="Times New Roman" w:hAnsi="Times New Roman"/>
          <w:b/>
          <w:color w:val="000000"/>
          <w:sz w:val="20"/>
          <w:szCs w:val="20"/>
          <w:shd w:val="clear" w:color="auto" w:fill="FFFFFF"/>
        </w:rPr>
        <w:t xml:space="preserve">Адреса, по которым могут направляться требования о выкупе акций акционеров, зарегистрированных в реестре акционеров Общества: Акционерное общество «Регистраторское общество «СТАТУС», Россия, 109052, Москва, ул. Новохохловская, д. 23, стр. 1, здание Бизнес-центра «Ринг парк» (Тел.: (495) 280-04-87). </w:t>
      </w:r>
    </w:p>
    <w:p w:rsidR="00E304B0" w:rsidRPr="00E304B0" w:rsidRDefault="00E304B0" w:rsidP="00C51DC3">
      <w:pPr>
        <w:numPr>
          <w:ilvl w:val="0"/>
          <w:numId w:val="22"/>
        </w:numPr>
        <w:tabs>
          <w:tab w:val="left" w:pos="142"/>
          <w:tab w:val="left" w:pos="709"/>
        </w:tabs>
        <w:suppressAutoHyphens/>
        <w:spacing w:after="0" w:line="240" w:lineRule="auto"/>
        <w:ind w:firstLine="426"/>
        <w:jc w:val="both"/>
        <w:rPr>
          <w:rFonts w:ascii="Times New Roman" w:hAnsi="Times New Roman"/>
          <w:sz w:val="20"/>
          <w:szCs w:val="20"/>
        </w:rPr>
      </w:pPr>
      <w:r w:rsidRPr="00E304B0">
        <w:rPr>
          <w:rFonts w:ascii="Times New Roman" w:hAnsi="Times New Roman"/>
          <w:color w:val="000000"/>
          <w:sz w:val="20"/>
          <w:szCs w:val="20"/>
          <w:shd w:val="clear" w:color="auto" w:fill="FFFFFF"/>
        </w:rPr>
        <w:t>Требования о выкупе предъявляются либо отзываются не позднее 45 (сорока пяти) дней с даты принятия соответствующего решения Общим собранием акционеров. По истечении указанного срока АО «Хлебопек» обязано в течение 30 дней выкупить акции у акционеров, включенных в список лиц, имеющих право требовать выкупа Обществом принадлежащих им акций. В случае предъявления требований о выкупе акций лицами, не включенными в указанный список, Общество не позднее пяти рабочих дней после истечения указанного срока, обязано направить отказ в удовлетворении таких требований.</w:t>
      </w:r>
    </w:p>
    <w:p w:rsidR="00D56EC6" w:rsidRDefault="00073267">
      <w:pPr>
        <w:numPr>
          <w:ilvl w:val="0"/>
          <w:numId w:val="22"/>
        </w:numPr>
        <w:tabs>
          <w:tab w:val="left" w:pos="142"/>
          <w:tab w:val="left" w:pos="709"/>
          <w:tab w:val="left" w:pos="846"/>
        </w:tabs>
        <w:suppressAutoHyphens/>
        <w:spacing w:after="0" w:line="240" w:lineRule="auto"/>
        <w:ind w:firstLine="426"/>
        <w:jc w:val="both"/>
        <w:textAlignment w:val="baseline"/>
        <w:rPr>
          <w:rFonts w:ascii="Times New Roman" w:eastAsia="SimSun" w:hAnsi="Times New Roman"/>
          <w:color w:val="000000"/>
          <w:sz w:val="20"/>
          <w:szCs w:val="20"/>
          <w:lang w:bidi="hi-IN"/>
        </w:rPr>
      </w:pPr>
      <w:r w:rsidRPr="00D74363">
        <w:rPr>
          <w:rFonts w:ascii="Times New Roman" w:eastAsia="SimSun" w:hAnsi="Times New Roman"/>
          <w:color w:val="000000"/>
          <w:sz w:val="20"/>
          <w:szCs w:val="20"/>
          <w:lang w:bidi="hi-IN"/>
        </w:rPr>
        <w:t>С материалами (информацией), подлежащей предоставлению лицам, имеющим право</w:t>
      </w:r>
      <w:r w:rsidR="008D66E7">
        <w:rPr>
          <w:rFonts w:ascii="Times New Roman" w:eastAsia="SimSun" w:hAnsi="Times New Roman"/>
          <w:color w:val="000000"/>
          <w:sz w:val="20"/>
          <w:szCs w:val="20"/>
          <w:lang w:bidi="hi-IN"/>
        </w:rPr>
        <w:t xml:space="preserve"> </w:t>
      </w:r>
      <w:r w:rsidR="009E47A4" w:rsidRPr="009E47A4">
        <w:rPr>
          <w:rFonts w:ascii="Times New Roman" w:hAnsi="Times New Roman"/>
          <w:color w:val="000000"/>
          <w:sz w:val="20"/>
          <w:szCs w:val="20"/>
          <w:shd w:val="clear" w:color="auto" w:fill="FFFFFF"/>
        </w:rPr>
        <w:t>голоса при принятии решений</w:t>
      </w:r>
      <w:r w:rsidR="009E47A4" w:rsidRPr="009E47A4">
        <w:rPr>
          <w:rFonts w:ascii="Times New Roman" w:hAnsi="Times New Roman"/>
          <w:sz w:val="20"/>
          <w:szCs w:val="20"/>
          <w:shd w:val="clear" w:color="auto" w:fill="FFFFFF"/>
        </w:rPr>
        <w:t xml:space="preserve"> Общим собранием акционеров</w:t>
      </w:r>
      <w:r w:rsidRPr="00D74363">
        <w:rPr>
          <w:rFonts w:ascii="Times New Roman" w:eastAsia="SimSun" w:hAnsi="Times New Roman"/>
          <w:color w:val="000000"/>
          <w:sz w:val="20"/>
          <w:szCs w:val="20"/>
          <w:lang w:bidi="hi-IN"/>
        </w:rPr>
        <w:t xml:space="preserve">, можно ознакомиться </w:t>
      </w:r>
      <w:r w:rsidR="004F3917" w:rsidRPr="00D74363">
        <w:rPr>
          <w:rFonts w:ascii="Times New Roman" w:eastAsia="SimSun" w:hAnsi="Times New Roman"/>
          <w:b/>
          <w:color w:val="000000"/>
          <w:sz w:val="20"/>
          <w:szCs w:val="20"/>
          <w:lang w:bidi="hi-IN"/>
        </w:rPr>
        <w:t xml:space="preserve">с </w:t>
      </w:r>
      <w:r w:rsidR="00DA2A10" w:rsidRPr="00D74363">
        <w:rPr>
          <w:rFonts w:ascii="Times New Roman" w:eastAsia="SimSun" w:hAnsi="Times New Roman"/>
          <w:b/>
          <w:color w:val="000000"/>
          <w:sz w:val="20"/>
          <w:szCs w:val="20"/>
          <w:lang w:bidi="hi-IN"/>
        </w:rPr>
        <w:t>30 мая</w:t>
      </w:r>
      <w:r w:rsidRPr="00D74363">
        <w:rPr>
          <w:rFonts w:ascii="Times New Roman" w:eastAsia="SimSun" w:hAnsi="Times New Roman"/>
          <w:b/>
          <w:color w:val="000000"/>
          <w:sz w:val="20"/>
          <w:szCs w:val="20"/>
          <w:lang w:bidi="hi-IN"/>
        </w:rPr>
        <w:t xml:space="preserve"> </w:t>
      </w:r>
      <w:r w:rsidR="00E2099A" w:rsidRPr="00D74363">
        <w:rPr>
          <w:rFonts w:ascii="Times New Roman" w:eastAsia="SimSun" w:hAnsi="Times New Roman"/>
          <w:b/>
          <w:color w:val="000000"/>
          <w:sz w:val="20"/>
          <w:szCs w:val="20"/>
          <w:lang w:bidi="hi-IN"/>
        </w:rPr>
        <w:t>202</w:t>
      </w:r>
      <w:r w:rsidR="00E2099A">
        <w:rPr>
          <w:rFonts w:ascii="Times New Roman" w:eastAsia="SimSun" w:hAnsi="Times New Roman"/>
          <w:b/>
          <w:color w:val="000000"/>
          <w:sz w:val="20"/>
          <w:szCs w:val="20"/>
          <w:lang w:bidi="hi-IN"/>
        </w:rPr>
        <w:t>5</w:t>
      </w:r>
      <w:r w:rsidR="00E2099A" w:rsidRPr="00D74363">
        <w:rPr>
          <w:rFonts w:ascii="Times New Roman" w:eastAsia="SimSun" w:hAnsi="Times New Roman"/>
          <w:b/>
          <w:color w:val="000000"/>
          <w:sz w:val="20"/>
          <w:szCs w:val="20"/>
          <w:lang w:bidi="hi-IN"/>
        </w:rPr>
        <w:t xml:space="preserve"> </w:t>
      </w:r>
      <w:r w:rsidRPr="00D74363">
        <w:rPr>
          <w:rFonts w:ascii="Times New Roman" w:eastAsia="SimSun" w:hAnsi="Times New Roman"/>
          <w:b/>
          <w:color w:val="000000"/>
          <w:sz w:val="20"/>
          <w:szCs w:val="20"/>
          <w:lang w:bidi="hi-IN"/>
        </w:rPr>
        <w:t>года</w:t>
      </w:r>
      <w:r w:rsidRPr="00D74363">
        <w:rPr>
          <w:rFonts w:ascii="Times New Roman" w:eastAsia="SimSun" w:hAnsi="Times New Roman"/>
          <w:color w:val="000000"/>
          <w:sz w:val="20"/>
          <w:szCs w:val="20"/>
          <w:lang w:bidi="hi-IN"/>
        </w:rPr>
        <w:t xml:space="preserve"> по адресу: Россия, 214019, Смоленская область, город Смоленск, Трамвайный проезд, дом 4, администрация АО «Хлебопек», с 10</w:t>
      </w:r>
      <w:r w:rsidR="0069251B" w:rsidRPr="00D74363">
        <w:rPr>
          <w:rFonts w:ascii="Times New Roman" w:eastAsia="SimSun" w:hAnsi="Times New Roman"/>
          <w:color w:val="000000"/>
          <w:sz w:val="20"/>
          <w:szCs w:val="20"/>
          <w:lang w:bidi="hi-IN"/>
        </w:rPr>
        <w:t>-</w:t>
      </w:r>
      <w:r w:rsidRPr="00D74363">
        <w:rPr>
          <w:rFonts w:ascii="Times New Roman" w:eastAsia="SimSun" w:hAnsi="Times New Roman"/>
          <w:color w:val="000000"/>
          <w:sz w:val="20"/>
          <w:szCs w:val="20"/>
          <w:lang w:bidi="hi-IN"/>
        </w:rPr>
        <w:t xml:space="preserve">00 до 16 </w:t>
      </w:r>
      <w:r w:rsidR="0069251B" w:rsidRPr="00D74363">
        <w:rPr>
          <w:rFonts w:ascii="Times New Roman" w:eastAsia="SimSun" w:hAnsi="Times New Roman"/>
          <w:color w:val="000000"/>
          <w:sz w:val="20"/>
          <w:szCs w:val="20"/>
          <w:lang w:bidi="hi-IN"/>
        </w:rPr>
        <w:t xml:space="preserve">- </w:t>
      </w:r>
      <w:r w:rsidRPr="00D74363">
        <w:rPr>
          <w:rFonts w:ascii="Times New Roman" w:eastAsia="SimSun" w:hAnsi="Times New Roman"/>
          <w:color w:val="000000"/>
          <w:sz w:val="20"/>
          <w:szCs w:val="20"/>
          <w:lang w:bidi="hi-IN"/>
        </w:rPr>
        <w:t>30 часов по местному времени в рабочие дни и во время проведения годового Общего собрания акционеров.</w:t>
      </w:r>
    </w:p>
    <w:p w:rsidR="00172426" w:rsidRDefault="001444F5" w:rsidP="00C51DC3">
      <w:pPr>
        <w:tabs>
          <w:tab w:val="left" w:pos="142"/>
          <w:tab w:val="left" w:pos="709"/>
        </w:tabs>
        <w:spacing w:after="0" w:line="240" w:lineRule="auto"/>
        <w:ind w:firstLine="426"/>
        <w:jc w:val="both"/>
      </w:pPr>
      <w:r w:rsidRPr="001444F5">
        <w:rPr>
          <w:rFonts w:ascii="Times New Roman" w:hAnsi="Times New Roman"/>
          <w:sz w:val="20"/>
          <w:szCs w:val="20"/>
          <w:shd w:val="clear" w:color="auto" w:fill="FFFFFF"/>
        </w:rPr>
        <w:t xml:space="preserve">Напоминаем, что в соответствии с пунктом </w:t>
      </w:r>
      <w:r w:rsidR="00127713">
        <w:rPr>
          <w:rFonts w:ascii="Times New Roman" w:hAnsi="Times New Roman"/>
          <w:sz w:val="20"/>
          <w:szCs w:val="20"/>
          <w:shd w:val="clear" w:color="auto" w:fill="FFFFFF"/>
        </w:rPr>
        <w:t>8</w:t>
      </w:r>
      <w:r w:rsidRPr="001444F5">
        <w:rPr>
          <w:rFonts w:ascii="Times New Roman" w:hAnsi="Times New Roman"/>
          <w:sz w:val="20"/>
          <w:szCs w:val="20"/>
          <w:shd w:val="clear" w:color="auto" w:fill="FFFFFF"/>
        </w:rPr>
        <w:t>.2</w:t>
      </w:r>
      <w:r w:rsidR="00127713">
        <w:rPr>
          <w:rFonts w:ascii="Times New Roman" w:hAnsi="Times New Roman"/>
          <w:sz w:val="20"/>
          <w:szCs w:val="20"/>
          <w:shd w:val="clear" w:color="auto" w:fill="FFFFFF"/>
        </w:rPr>
        <w:t>5.</w:t>
      </w:r>
      <w:r w:rsidRPr="001444F5">
        <w:rPr>
          <w:rFonts w:ascii="Times New Roman" w:hAnsi="Times New Roman"/>
          <w:sz w:val="20"/>
          <w:szCs w:val="20"/>
          <w:shd w:val="clear" w:color="auto" w:fill="FFFFFF"/>
        </w:rPr>
        <w:t xml:space="preserve"> Устава АО «</w:t>
      </w:r>
      <w:r w:rsidR="00172426">
        <w:rPr>
          <w:rFonts w:ascii="Times New Roman" w:hAnsi="Times New Roman"/>
          <w:sz w:val="20"/>
          <w:szCs w:val="20"/>
          <w:shd w:val="clear" w:color="auto" w:fill="FFFFFF"/>
        </w:rPr>
        <w:t>Хлебопек</w:t>
      </w:r>
      <w:r w:rsidRPr="001444F5">
        <w:rPr>
          <w:rFonts w:ascii="Times New Roman" w:hAnsi="Times New Roman"/>
          <w:sz w:val="20"/>
          <w:szCs w:val="20"/>
          <w:shd w:val="clear" w:color="auto" w:fill="FFFFFF"/>
        </w:rPr>
        <w:t>», и ст.</w:t>
      </w:r>
      <w:r w:rsidR="00234F35">
        <w:rPr>
          <w:rFonts w:ascii="Times New Roman" w:hAnsi="Times New Roman"/>
          <w:sz w:val="20"/>
          <w:szCs w:val="20"/>
          <w:shd w:val="clear" w:color="auto" w:fill="FFFFFF"/>
        </w:rPr>
        <w:t xml:space="preserve"> </w:t>
      </w:r>
      <w:r w:rsidRPr="001444F5">
        <w:rPr>
          <w:rFonts w:ascii="Times New Roman" w:hAnsi="Times New Roman"/>
          <w:sz w:val="20"/>
          <w:szCs w:val="20"/>
          <w:shd w:val="clear" w:color="auto" w:fill="FFFFFF"/>
        </w:rPr>
        <w:t xml:space="preserve">ст. 52 и 62 Федерального закона </w:t>
      </w:r>
      <w:r w:rsidRPr="001444F5">
        <w:rPr>
          <w:rFonts w:ascii="Times New Roman" w:hAnsi="Times New Roman"/>
          <w:sz w:val="20"/>
          <w:szCs w:val="20"/>
        </w:rPr>
        <w:t xml:space="preserve">от 26.12.1995 </w:t>
      </w:r>
      <w:r w:rsidR="00172426">
        <w:rPr>
          <w:rFonts w:ascii="Times New Roman" w:hAnsi="Times New Roman"/>
          <w:sz w:val="20"/>
          <w:szCs w:val="20"/>
        </w:rPr>
        <w:t>№</w:t>
      </w:r>
      <w:r w:rsidRPr="001444F5">
        <w:rPr>
          <w:rFonts w:ascii="Times New Roman" w:hAnsi="Times New Roman"/>
          <w:sz w:val="20"/>
          <w:szCs w:val="20"/>
        </w:rPr>
        <w:t xml:space="preserve"> 208-ФЗ «Об акционерных обществах»,</w:t>
      </w:r>
      <w:r w:rsidRPr="001444F5">
        <w:rPr>
          <w:rFonts w:ascii="Times New Roman" w:hAnsi="Times New Roman"/>
          <w:sz w:val="20"/>
          <w:szCs w:val="20"/>
          <w:shd w:val="clear" w:color="auto" w:fill="FFFFFF"/>
        </w:rPr>
        <w:t xml:space="preserve"> сообщения о проведении Общих собраний акционеров, а также решения, принятые Общим собранием акционеров, и итоги голосования будут доводиться  до сведения лиц, </w:t>
      </w:r>
      <w:r w:rsidR="00D74363">
        <w:rPr>
          <w:rFonts w:ascii="Times New Roman" w:hAnsi="Times New Roman"/>
          <w:sz w:val="20"/>
          <w:szCs w:val="20"/>
          <w:shd w:val="clear" w:color="auto" w:fill="FFFFFF"/>
        </w:rPr>
        <w:t xml:space="preserve">имеющих </w:t>
      </w:r>
      <w:r w:rsidR="00D74363" w:rsidRPr="00D74363">
        <w:rPr>
          <w:rFonts w:ascii="Times New Roman" w:hAnsi="Times New Roman"/>
          <w:sz w:val="20"/>
          <w:szCs w:val="20"/>
          <w:shd w:val="clear" w:color="auto" w:fill="FFFFFF"/>
        </w:rPr>
        <w:t xml:space="preserve">право </w:t>
      </w:r>
      <w:r w:rsidR="00D74363" w:rsidRPr="00D74363">
        <w:rPr>
          <w:rFonts w:ascii="Times New Roman" w:hAnsi="Times New Roman"/>
          <w:color w:val="000000"/>
          <w:sz w:val="20"/>
          <w:szCs w:val="20"/>
          <w:shd w:val="clear" w:color="auto" w:fill="FFFFFF"/>
        </w:rPr>
        <w:t>голоса при принятии решений</w:t>
      </w:r>
      <w:r w:rsidR="00D74363" w:rsidRPr="00D74363">
        <w:rPr>
          <w:rFonts w:ascii="Times New Roman" w:hAnsi="Times New Roman"/>
          <w:sz w:val="20"/>
          <w:szCs w:val="20"/>
          <w:shd w:val="clear" w:color="auto" w:fill="FFFFFF"/>
        </w:rPr>
        <w:t xml:space="preserve"> Общим собранием акционеров</w:t>
      </w:r>
      <w:r w:rsidRPr="001444F5">
        <w:rPr>
          <w:rFonts w:ascii="Times New Roman" w:hAnsi="Times New Roman"/>
          <w:sz w:val="20"/>
          <w:szCs w:val="20"/>
          <w:shd w:val="clear" w:color="auto" w:fill="FFFFFF"/>
        </w:rPr>
        <w:t xml:space="preserve"> и зарегистрированных в реестре акционеров Общества, путем размещения на сайте Общества в информационно-телекоммуникационной сети «Интернет», по адресу: </w:t>
      </w:r>
      <w:r w:rsidR="00172426" w:rsidRPr="00172426">
        <w:rPr>
          <w:rFonts w:ascii="Times New Roman" w:hAnsi="Times New Roman"/>
          <w:sz w:val="20"/>
          <w:szCs w:val="20"/>
        </w:rPr>
        <w:t xml:space="preserve">www.stniva.ru в разделе «Документы» </w:t>
      </w:r>
      <w:hyperlink r:id="rId9" w:history="1">
        <w:r w:rsidR="00172426" w:rsidRPr="00852B14">
          <w:rPr>
            <w:rStyle w:val="a3"/>
            <w:rFonts w:ascii="Times New Roman" w:hAnsi="Times New Roman"/>
            <w:sz w:val="20"/>
            <w:szCs w:val="20"/>
          </w:rPr>
          <w:t>https://stniva.ru/dokumenty/</w:t>
        </w:r>
      </w:hyperlink>
    </w:p>
    <w:p w:rsidR="00D74363" w:rsidRPr="00E2099A" w:rsidRDefault="00E2099A" w:rsidP="00C51DC3">
      <w:pPr>
        <w:tabs>
          <w:tab w:val="left" w:pos="142"/>
          <w:tab w:val="left" w:pos="709"/>
        </w:tabs>
        <w:spacing w:after="0" w:line="240" w:lineRule="auto"/>
        <w:ind w:firstLine="426"/>
        <w:jc w:val="both"/>
        <w:rPr>
          <w:rFonts w:ascii="Times New Roman" w:hAnsi="Times New Roman"/>
          <w:b/>
          <w:color w:val="000000"/>
          <w:sz w:val="20"/>
          <w:szCs w:val="20"/>
          <w:shd w:val="clear" w:color="auto" w:fill="FFFFFF"/>
        </w:rPr>
      </w:pPr>
      <w:r>
        <w:rPr>
          <w:rFonts w:ascii="Times New Roman" w:hAnsi="Times New Roman"/>
          <w:sz w:val="20"/>
          <w:szCs w:val="20"/>
        </w:rPr>
        <w:t>Уведомляем</w:t>
      </w:r>
      <w:r w:rsidR="00D74363" w:rsidRPr="00E2099A">
        <w:rPr>
          <w:rFonts w:ascii="Times New Roman" w:hAnsi="Times New Roman"/>
          <w:sz w:val="20"/>
          <w:szCs w:val="20"/>
        </w:rPr>
        <w:t xml:space="preserve">, что </w:t>
      </w:r>
      <w:r w:rsidR="00D74363" w:rsidRPr="00E2099A">
        <w:rPr>
          <w:rFonts w:ascii="Times New Roman" w:hAnsi="Times New Roman"/>
          <w:color w:val="000000"/>
          <w:sz w:val="20"/>
          <w:szCs w:val="20"/>
          <w:shd w:val="clear" w:color="auto" w:fill="FFFFFF"/>
        </w:rPr>
        <w:t xml:space="preserve">акционерам, зарегистрированными в реестре акционеров </w:t>
      </w:r>
      <w:r w:rsidR="001E31C4" w:rsidRPr="00E2099A">
        <w:rPr>
          <w:rFonts w:ascii="Times New Roman" w:hAnsi="Times New Roman"/>
          <w:color w:val="000000"/>
          <w:sz w:val="20"/>
          <w:szCs w:val="20"/>
          <w:shd w:val="clear" w:color="auto" w:fill="FFFFFF"/>
        </w:rPr>
        <w:t>О</w:t>
      </w:r>
      <w:r w:rsidR="00D74363" w:rsidRPr="00E2099A">
        <w:rPr>
          <w:rFonts w:ascii="Times New Roman" w:hAnsi="Times New Roman"/>
          <w:color w:val="000000"/>
          <w:sz w:val="20"/>
          <w:szCs w:val="20"/>
          <w:shd w:val="clear" w:color="auto" w:fill="FFFFFF"/>
        </w:rPr>
        <w:t xml:space="preserve">бщества, необходимо незамедлительно представить </w:t>
      </w:r>
      <w:r w:rsidR="005E42B2" w:rsidRPr="00E2099A">
        <w:rPr>
          <w:rFonts w:ascii="Times New Roman" w:hAnsi="Times New Roman"/>
          <w:color w:val="000000"/>
          <w:sz w:val="20"/>
          <w:szCs w:val="20"/>
          <w:shd w:val="clear" w:color="auto" w:fill="FFFFFF"/>
        </w:rPr>
        <w:t>регистратору общества</w:t>
      </w:r>
      <w:r w:rsidR="005E42B2" w:rsidRPr="00E2099A">
        <w:rPr>
          <w:rFonts w:ascii="Times New Roman" w:hAnsi="Times New Roman"/>
          <w:b/>
          <w:color w:val="000000"/>
          <w:sz w:val="20"/>
          <w:szCs w:val="20"/>
          <w:shd w:val="clear" w:color="auto" w:fill="FFFFFF"/>
        </w:rPr>
        <w:t xml:space="preserve"> - Акционерному обществу «Регистраторское общество «СТАТУС», </w:t>
      </w:r>
      <w:r w:rsidR="00D74363" w:rsidRPr="00E2099A">
        <w:rPr>
          <w:rFonts w:ascii="Times New Roman" w:hAnsi="Times New Roman"/>
          <w:color w:val="000000"/>
          <w:sz w:val="20"/>
          <w:szCs w:val="20"/>
          <w:shd w:val="clear" w:color="auto" w:fill="FFFFFF"/>
        </w:rPr>
        <w:t>информаци</w:t>
      </w:r>
      <w:r w:rsidR="005E42B2" w:rsidRPr="00E2099A">
        <w:rPr>
          <w:rFonts w:ascii="Times New Roman" w:hAnsi="Times New Roman"/>
          <w:color w:val="000000"/>
          <w:sz w:val="20"/>
          <w:szCs w:val="20"/>
          <w:shd w:val="clear" w:color="auto" w:fill="FFFFFF"/>
        </w:rPr>
        <w:t>ю</w:t>
      </w:r>
      <w:r w:rsidR="00D74363" w:rsidRPr="00E2099A">
        <w:rPr>
          <w:rFonts w:ascii="Times New Roman" w:hAnsi="Times New Roman"/>
          <w:color w:val="000000"/>
          <w:sz w:val="20"/>
          <w:szCs w:val="20"/>
          <w:shd w:val="clear" w:color="auto" w:fill="FFFFFF"/>
        </w:rPr>
        <w:t xml:space="preserve"> об изменении своих данных, в том числе адресных данных, данных о банковских реквизитах, </w:t>
      </w:r>
      <w:r w:rsidR="005E42B2" w:rsidRPr="00E2099A">
        <w:rPr>
          <w:rFonts w:ascii="Times New Roman" w:hAnsi="Times New Roman"/>
          <w:color w:val="000000"/>
          <w:sz w:val="20"/>
          <w:szCs w:val="20"/>
          <w:shd w:val="clear" w:color="auto" w:fill="FFFFFF"/>
        </w:rPr>
        <w:t xml:space="preserve">Информация предоставляется по адресу: </w:t>
      </w:r>
      <w:r w:rsidR="005E42B2" w:rsidRPr="00E2099A">
        <w:rPr>
          <w:rFonts w:ascii="Times New Roman" w:hAnsi="Times New Roman"/>
          <w:b/>
          <w:color w:val="000000"/>
          <w:sz w:val="20"/>
          <w:szCs w:val="20"/>
          <w:shd w:val="clear" w:color="auto" w:fill="FFFFFF"/>
        </w:rPr>
        <w:t>Россия, 109052, Москва, ул. Новохохловская, д. 23, стр. 1, здание Бизнес-центра «Ринг парк» (Тел.: (495) 280-04-87)</w:t>
      </w:r>
    </w:p>
    <w:p w:rsidR="00E2099A" w:rsidRPr="00E2099A" w:rsidRDefault="001E31C4" w:rsidP="00C51DC3">
      <w:pPr>
        <w:tabs>
          <w:tab w:val="left" w:pos="142"/>
          <w:tab w:val="left" w:pos="709"/>
        </w:tabs>
        <w:spacing w:after="0" w:line="240" w:lineRule="auto"/>
        <w:ind w:firstLine="426"/>
        <w:jc w:val="both"/>
        <w:rPr>
          <w:rFonts w:ascii="Times New Roman" w:hAnsi="Times New Roman"/>
          <w:color w:val="000000"/>
          <w:sz w:val="20"/>
          <w:szCs w:val="20"/>
          <w:shd w:val="clear" w:color="auto" w:fill="FFFFFF"/>
        </w:rPr>
      </w:pPr>
      <w:r w:rsidRPr="00E2099A">
        <w:rPr>
          <w:rFonts w:ascii="Times New Roman" w:hAnsi="Times New Roman"/>
          <w:sz w:val="20"/>
          <w:szCs w:val="20"/>
        </w:rPr>
        <w:t xml:space="preserve">Извещаем, что АО «Хлебопек» и </w:t>
      </w:r>
      <w:r w:rsidRPr="00E2099A">
        <w:rPr>
          <w:rFonts w:ascii="Times New Roman" w:hAnsi="Times New Roman"/>
          <w:color w:val="000000"/>
          <w:sz w:val="20"/>
          <w:szCs w:val="20"/>
          <w:shd w:val="clear" w:color="auto" w:fill="FFFFFF"/>
        </w:rPr>
        <w:t>регистратор общества</w:t>
      </w:r>
      <w:r w:rsidRPr="00E2099A">
        <w:rPr>
          <w:rFonts w:ascii="Times New Roman" w:hAnsi="Times New Roman"/>
          <w:b/>
          <w:color w:val="000000"/>
          <w:sz w:val="20"/>
          <w:szCs w:val="20"/>
          <w:shd w:val="clear" w:color="auto" w:fill="FFFFFF"/>
        </w:rPr>
        <w:t xml:space="preserve"> - Акционерное общество «Регистраторское общество «СТАТУС» не несут ответственность </w:t>
      </w:r>
      <w:r w:rsidRPr="00E2099A">
        <w:rPr>
          <w:rFonts w:ascii="Times New Roman" w:hAnsi="Times New Roman"/>
          <w:color w:val="000000"/>
          <w:sz w:val="20"/>
          <w:szCs w:val="20"/>
          <w:shd w:val="clear" w:color="auto" w:fill="FFFFFF"/>
        </w:rPr>
        <w:t>в случае неполучения акционером</w:t>
      </w:r>
      <w:r w:rsidRPr="00E2099A">
        <w:rPr>
          <w:rFonts w:ascii="Times New Roman" w:hAnsi="Times New Roman"/>
          <w:b/>
          <w:color w:val="000000"/>
          <w:sz w:val="20"/>
          <w:szCs w:val="20"/>
          <w:shd w:val="clear" w:color="auto" w:fill="FFFFFF"/>
        </w:rPr>
        <w:t xml:space="preserve"> </w:t>
      </w:r>
      <w:r w:rsidRPr="00E2099A">
        <w:rPr>
          <w:rFonts w:ascii="Times New Roman" w:hAnsi="Times New Roman"/>
          <w:sz w:val="20"/>
          <w:szCs w:val="20"/>
        </w:rPr>
        <w:t xml:space="preserve">сообщений и (или) бюллетеней, а также денежных средств, выплаченных в качестве дивидендов, в отношении акционеров, не </w:t>
      </w:r>
      <w:r w:rsidR="00234F35" w:rsidRPr="00E2099A">
        <w:rPr>
          <w:rFonts w:ascii="Times New Roman" w:hAnsi="Times New Roman"/>
          <w:sz w:val="20"/>
          <w:szCs w:val="20"/>
        </w:rPr>
        <w:t>предоставивших</w:t>
      </w:r>
      <w:r w:rsidRPr="00E2099A">
        <w:rPr>
          <w:rFonts w:ascii="Times New Roman" w:hAnsi="Times New Roman"/>
          <w:sz w:val="20"/>
          <w:szCs w:val="20"/>
        </w:rPr>
        <w:t xml:space="preserve"> </w:t>
      </w:r>
      <w:r w:rsidR="00E2099A">
        <w:rPr>
          <w:rFonts w:ascii="Times New Roman" w:hAnsi="Times New Roman"/>
          <w:sz w:val="20"/>
          <w:szCs w:val="20"/>
        </w:rPr>
        <w:t xml:space="preserve">регистратору общества </w:t>
      </w:r>
      <w:r w:rsidRPr="00E2099A">
        <w:rPr>
          <w:rFonts w:ascii="Times New Roman" w:hAnsi="Times New Roman"/>
          <w:color w:val="000000"/>
          <w:sz w:val="20"/>
          <w:szCs w:val="20"/>
          <w:shd w:val="clear" w:color="auto" w:fill="FFFFFF"/>
        </w:rPr>
        <w:t xml:space="preserve">информацию </w:t>
      </w:r>
      <w:r w:rsidR="00E2099A">
        <w:rPr>
          <w:rFonts w:ascii="Times New Roman" w:hAnsi="Times New Roman"/>
          <w:color w:val="000000"/>
          <w:sz w:val="20"/>
          <w:szCs w:val="20"/>
          <w:shd w:val="clear" w:color="auto" w:fill="FFFFFF"/>
        </w:rPr>
        <w:t xml:space="preserve">о своих данных либо </w:t>
      </w:r>
      <w:r w:rsidRPr="00E2099A">
        <w:rPr>
          <w:rFonts w:ascii="Times New Roman" w:hAnsi="Times New Roman"/>
          <w:color w:val="000000"/>
          <w:sz w:val="20"/>
          <w:szCs w:val="20"/>
          <w:shd w:val="clear" w:color="auto" w:fill="FFFFFF"/>
        </w:rPr>
        <w:t>об изменении своих данных, в том числе адресных данных, данных о банковских реквизитах</w:t>
      </w:r>
      <w:r w:rsidR="00E2099A" w:rsidRPr="00E2099A">
        <w:rPr>
          <w:rFonts w:ascii="Times New Roman" w:hAnsi="Times New Roman"/>
          <w:color w:val="000000"/>
          <w:sz w:val="20"/>
          <w:szCs w:val="20"/>
          <w:shd w:val="clear" w:color="auto" w:fill="FFFFFF"/>
        </w:rPr>
        <w:t>.</w:t>
      </w:r>
    </w:p>
    <w:p w:rsidR="001E31C4" w:rsidRPr="00E2099A" w:rsidRDefault="00E2099A" w:rsidP="00E2099A">
      <w:pPr>
        <w:tabs>
          <w:tab w:val="left" w:pos="142"/>
          <w:tab w:val="left" w:pos="709"/>
        </w:tabs>
        <w:spacing w:after="0" w:line="240" w:lineRule="auto"/>
        <w:ind w:firstLine="426"/>
        <w:jc w:val="both"/>
        <w:rPr>
          <w:rFonts w:ascii="Times New Roman" w:hAnsi="Times New Roman"/>
          <w:sz w:val="20"/>
          <w:szCs w:val="20"/>
        </w:rPr>
      </w:pPr>
      <w:r>
        <w:rPr>
          <w:rFonts w:ascii="Times New Roman" w:hAnsi="Times New Roman"/>
          <w:color w:val="000000"/>
          <w:sz w:val="20"/>
          <w:szCs w:val="20"/>
          <w:shd w:val="clear" w:color="auto" w:fill="FFFFFF"/>
        </w:rPr>
        <w:t>Предупреждаем</w:t>
      </w:r>
      <w:r w:rsidRPr="00E2099A">
        <w:rPr>
          <w:rFonts w:ascii="Times New Roman" w:hAnsi="Times New Roman"/>
          <w:color w:val="000000"/>
          <w:sz w:val="20"/>
          <w:szCs w:val="20"/>
          <w:shd w:val="clear" w:color="auto" w:fill="FFFFFF"/>
        </w:rPr>
        <w:t xml:space="preserve"> о </w:t>
      </w:r>
      <w:r w:rsidR="001E31C4" w:rsidRPr="00E2099A">
        <w:rPr>
          <w:rFonts w:ascii="Times New Roman" w:hAnsi="Times New Roman"/>
          <w:sz w:val="20"/>
          <w:szCs w:val="20"/>
        </w:rPr>
        <w:t xml:space="preserve">возможности приостановления направления </w:t>
      </w:r>
      <w:r w:rsidRPr="00E2099A">
        <w:rPr>
          <w:rFonts w:ascii="Times New Roman" w:hAnsi="Times New Roman"/>
          <w:sz w:val="20"/>
          <w:szCs w:val="20"/>
        </w:rPr>
        <w:t>а</w:t>
      </w:r>
      <w:r w:rsidR="00234F35">
        <w:rPr>
          <w:rFonts w:ascii="Times New Roman" w:hAnsi="Times New Roman"/>
          <w:sz w:val="20"/>
          <w:szCs w:val="20"/>
        </w:rPr>
        <w:t>к</w:t>
      </w:r>
      <w:r w:rsidRPr="00E2099A">
        <w:rPr>
          <w:rFonts w:ascii="Times New Roman" w:hAnsi="Times New Roman"/>
          <w:sz w:val="20"/>
          <w:szCs w:val="20"/>
        </w:rPr>
        <w:t xml:space="preserve">ционеру </w:t>
      </w:r>
      <w:r w:rsidR="001E31C4" w:rsidRPr="00E2099A">
        <w:rPr>
          <w:rFonts w:ascii="Times New Roman" w:hAnsi="Times New Roman"/>
          <w:sz w:val="20"/>
          <w:szCs w:val="20"/>
        </w:rPr>
        <w:t xml:space="preserve">сообщений и (или) бюллетеней для голосования по почтовому адресу, в случае возврата в адрес Общества </w:t>
      </w:r>
      <w:r w:rsidR="00143B8B" w:rsidRPr="00E2099A">
        <w:rPr>
          <w:rFonts w:ascii="Times New Roman" w:hAnsi="Times New Roman"/>
          <w:sz w:val="20"/>
          <w:szCs w:val="20"/>
        </w:rPr>
        <w:t>сообщений и (или) бюллетеней</w:t>
      </w:r>
      <w:r w:rsidR="00143B8B">
        <w:rPr>
          <w:rFonts w:ascii="Times New Roman" w:hAnsi="Times New Roman"/>
          <w:sz w:val="20"/>
          <w:szCs w:val="20"/>
        </w:rPr>
        <w:t>,</w:t>
      </w:r>
      <w:r w:rsidR="00143B8B" w:rsidRPr="00E2099A">
        <w:rPr>
          <w:rFonts w:ascii="Times New Roman" w:hAnsi="Times New Roman"/>
          <w:sz w:val="20"/>
          <w:szCs w:val="20"/>
        </w:rPr>
        <w:t xml:space="preserve"> </w:t>
      </w:r>
      <w:r w:rsidR="001E31C4" w:rsidRPr="00E2099A">
        <w:rPr>
          <w:rFonts w:ascii="Times New Roman" w:hAnsi="Times New Roman"/>
          <w:sz w:val="20"/>
          <w:szCs w:val="20"/>
        </w:rPr>
        <w:t>направленных им по почтовому адресу, указанному в реестре акционеров Общества</w:t>
      </w:r>
      <w:r w:rsidR="00143B8B">
        <w:rPr>
          <w:rFonts w:ascii="Times New Roman" w:hAnsi="Times New Roman"/>
          <w:sz w:val="20"/>
          <w:szCs w:val="20"/>
        </w:rPr>
        <w:t>.</w:t>
      </w:r>
    </w:p>
    <w:p w:rsidR="001E31C4" w:rsidRDefault="001E31C4" w:rsidP="00C51DC3">
      <w:pPr>
        <w:tabs>
          <w:tab w:val="left" w:pos="142"/>
          <w:tab w:val="left" w:pos="709"/>
        </w:tabs>
        <w:spacing w:after="0" w:line="240" w:lineRule="auto"/>
        <w:ind w:firstLine="426"/>
        <w:jc w:val="both"/>
        <w:rPr>
          <w:rFonts w:ascii="Times New Roman" w:hAnsi="Times New Roman"/>
          <w:sz w:val="20"/>
          <w:szCs w:val="20"/>
        </w:rPr>
      </w:pPr>
    </w:p>
    <w:p w:rsidR="005D56DE" w:rsidRPr="004F3917" w:rsidRDefault="00073267" w:rsidP="00C51DC3">
      <w:pPr>
        <w:tabs>
          <w:tab w:val="left" w:pos="142"/>
          <w:tab w:val="left" w:pos="709"/>
        </w:tabs>
        <w:spacing w:after="0" w:line="240" w:lineRule="auto"/>
        <w:ind w:firstLine="426"/>
        <w:jc w:val="both"/>
        <w:rPr>
          <w:rFonts w:ascii="Times New Roman" w:hAnsi="Times New Roman"/>
          <w:sz w:val="20"/>
          <w:szCs w:val="20"/>
        </w:rPr>
      </w:pPr>
      <w:r w:rsidRPr="004F3917">
        <w:rPr>
          <w:rFonts w:ascii="Times New Roman" w:eastAsia="SimSun" w:hAnsi="Times New Roman"/>
          <w:sz w:val="20"/>
          <w:szCs w:val="20"/>
          <w:lang w:bidi="hi-IN"/>
        </w:rPr>
        <w:t xml:space="preserve">По всем вопросам, связанным с проведением </w:t>
      </w:r>
      <w:r w:rsidR="00143B8B">
        <w:rPr>
          <w:rFonts w:ascii="Times New Roman" w:eastAsia="SimSun" w:hAnsi="Times New Roman"/>
          <w:sz w:val="20"/>
          <w:szCs w:val="20"/>
          <w:lang w:bidi="hi-IN"/>
        </w:rPr>
        <w:t xml:space="preserve">заседания </w:t>
      </w:r>
      <w:r w:rsidRPr="004F3917">
        <w:rPr>
          <w:rFonts w:ascii="Times New Roman" w:eastAsia="SimSun" w:hAnsi="Times New Roman"/>
          <w:sz w:val="20"/>
          <w:szCs w:val="20"/>
          <w:lang w:bidi="hi-IN"/>
        </w:rPr>
        <w:t xml:space="preserve">собрания, обращайтесь по телефону </w:t>
      </w:r>
      <w:r w:rsidR="00143B8B">
        <w:rPr>
          <w:rFonts w:ascii="Times New Roman" w:eastAsia="SimSun" w:hAnsi="Times New Roman"/>
          <w:sz w:val="20"/>
          <w:szCs w:val="20"/>
          <w:lang w:bidi="hi-IN"/>
        </w:rPr>
        <w:t>8</w:t>
      </w:r>
      <w:r w:rsidRPr="004F3917">
        <w:rPr>
          <w:rFonts w:ascii="Times New Roman" w:eastAsia="SimSun" w:hAnsi="Times New Roman"/>
          <w:sz w:val="20"/>
          <w:szCs w:val="20"/>
          <w:lang w:bidi="hi-IN"/>
        </w:rPr>
        <w:t>(4812) 55-67-34.</w:t>
      </w:r>
    </w:p>
    <w:p w:rsidR="00F763DE" w:rsidRPr="00110D09" w:rsidRDefault="00927E78" w:rsidP="00C51DC3">
      <w:pPr>
        <w:pStyle w:val="11"/>
        <w:tabs>
          <w:tab w:val="left" w:pos="142"/>
          <w:tab w:val="left" w:pos="709"/>
        </w:tabs>
        <w:ind w:firstLine="426"/>
        <w:jc w:val="both"/>
        <w:rPr>
          <w:rFonts w:ascii="Times New Roman" w:hAnsi="Times New Roman"/>
        </w:rPr>
      </w:pPr>
      <w:r w:rsidRPr="008179ED">
        <w:rPr>
          <w:rFonts w:ascii="Times New Roman" w:hAnsi="Times New Roman"/>
        </w:rPr>
        <w:tab/>
      </w:r>
    </w:p>
    <w:p w:rsidR="00927E78" w:rsidRPr="00110D09" w:rsidRDefault="00927E78" w:rsidP="00C51DC3">
      <w:pPr>
        <w:pStyle w:val="11"/>
        <w:tabs>
          <w:tab w:val="left" w:pos="142"/>
          <w:tab w:val="left" w:pos="709"/>
        </w:tabs>
        <w:ind w:firstLine="426"/>
        <w:jc w:val="both"/>
        <w:rPr>
          <w:rFonts w:ascii="Times New Roman" w:hAnsi="Times New Roman"/>
          <w:b/>
          <w:sz w:val="20"/>
        </w:rPr>
      </w:pPr>
      <w:r w:rsidRPr="00172426">
        <w:rPr>
          <w:rFonts w:ascii="Times New Roman" w:hAnsi="Times New Roman"/>
          <w:b/>
          <w:spacing w:val="-2"/>
          <w:w w:val="101"/>
          <w:sz w:val="20"/>
        </w:rPr>
        <w:t xml:space="preserve">Совет директоров </w:t>
      </w:r>
      <w:r w:rsidRPr="00172426">
        <w:rPr>
          <w:rFonts w:ascii="Times New Roman" w:hAnsi="Times New Roman"/>
          <w:b/>
          <w:w w:val="101"/>
          <w:sz w:val="20"/>
        </w:rPr>
        <w:t>АО «</w:t>
      </w:r>
      <w:r w:rsidR="004F3917" w:rsidRPr="00172426">
        <w:rPr>
          <w:rFonts w:ascii="Times New Roman" w:hAnsi="Times New Roman"/>
          <w:b/>
          <w:sz w:val="20"/>
        </w:rPr>
        <w:t>Хлебопек</w:t>
      </w:r>
      <w:r w:rsidRPr="00172426">
        <w:rPr>
          <w:rFonts w:ascii="Times New Roman" w:hAnsi="Times New Roman"/>
          <w:b/>
          <w:sz w:val="20"/>
        </w:rPr>
        <w:t>»</w:t>
      </w:r>
    </w:p>
    <w:p w:rsidR="00C51DC3" w:rsidRPr="00110D09" w:rsidRDefault="00C51DC3" w:rsidP="00C51DC3">
      <w:pPr>
        <w:pStyle w:val="11"/>
        <w:tabs>
          <w:tab w:val="left" w:pos="142"/>
          <w:tab w:val="left" w:pos="709"/>
        </w:tabs>
        <w:ind w:firstLine="426"/>
        <w:jc w:val="both"/>
        <w:rPr>
          <w:rFonts w:ascii="Times New Roman" w:hAnsi="Times New Roman"/>
          <w:b/>
          <w:sz w:val="20"/>
        </w:rPr>
      </w:pPr>
    </w:p>
    <w:sectPr w:rsidR="00C51DC3" w:rsidRPr="00110D09" w:rsidSect="004F3917">
      <w:pgSz w:w="11906" w:h="16838"/>
      <w:pgMar w:top="360" w:right="567" w:bottom="360" w:left="720" w:header="720" w:footer="346"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CB2" w:rsidRDefault="00C95CB2">
      <w:r>
        <w:separator/>
      </w:r>
    </w:p>
  </w:endnote>
  <w:endnote w:type="continuationSeparator" w:id="0">
    <w:p w:rsidR="00C95CB2" w:rsidRDefault="00C95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CB2" w:rsidRDefault="00C95CB2">
      <w:r>
        <w:separator/>
      </w:r>
    </w:p>
  </w:footnote>
  <w:footnote w:type="continuationSeparator" w:id="0">
    <w:p w:rsidR="00C95CB2" w:rsidRDefault="00C95C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40A6BB2"/>
    <w:lvl w:ilvl="0">
      <w:start w:val="1"/>
      <w:numFmt w:val="decimal"/>
      <w:lvlText w:val="%1."/>
      <w:lvlJc w:val="left"/>
      <w:pPr>
        <w:tabs>
          <w:tab w:val="num" w:pos="1492"/>
        </w:tabs>
        <w:ind w:left="1492" w:hanging="360"/>
      </w:pPr>
    </w:lvl>
  </w:abstractNum>
  <w:abstractNum w:abstractNumId="1">
    <w:nsid w:val="FFFFFF7D"/>
    <w:multiLevelType w:val="singleLevel"/>
    <w:tmpl w:val="05EC941C"/>
    <w:lvl w:ilvl="0">
      <w:start w:val="1"/>
      <w:numFmt w:val="decimal"/>
      <w:lvlText w:val="%1."/>
      <w:lvlJc w:val="left"/>
      <w:pPr>
        <w:tabs>
          <w:tab w:val="num" w:pos="1209"/>
        </w:tabs>
        <w:ind w:left="1209" w:hanging="360"/>
      </w:pPr>
    </w:lvl>
  </w:abstractNum>
  <w:abstractNum w:abstractNumId="2">
    <w:nsid w:val="FFFFFF7E"/>
    <w:multiLevelType w:val="singleLevel"/>
    <w:tmpl w:val="A03472FC"/>
    <w:lvl w:ilvl="0">
      <w:start w:val="1"/>
      <w:numFmt w:val="decimal"/>
      <w:lvlText w:val="%1."/>
      <w:lvlJc w:val="left"/>
      <w:pPr>
        <w:tabs>
          <w:tab w:val="num" w:pos="926"/>
        </w:tabs>
        <w:ind w:left="926" w:hanging="360"/>
      </w:pPr>
    </w:lvl>
  </w:abstractNum>
  <w:abstractNum w:abstractNumId="3">
    <w:nsid w:val="FFFFFF7F"/>
    <w:multiLevelType w:val="singleLevel"/>
    <w:tmpl w:val="18560872"/>
    <w:lvl w:ilvl="0">
      <w:start w:val="1"/>
      <w:numFmt w:val="decimal"/>
      <w:lvlText w:val="%1."/>
      <w:lvlJc w:val="left"/>
      <w:pPr>
        <w:tabs>
          <w:tab w:val="num" w:pos="643"/>
        </w:tabs>
        <w:ind w:left="643" w:hanging="360"/>
      </w:pPr>
    </w:lvl>
  </w:abstractNum>
  <w:abstractNum w:abstractNumId="4">
    <w:nsid w:val="FFFFFF80"/>
    <w:multiLevelType w:val="singleLevel"/>
    <w:tmpl w:val="C228F9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C8FBE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0E296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2E56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888E86"/>
    <w:lvl w:ilvl="0">
      <w:start w:val="1"/>
      <w:numFmt w:val="decimal"/>
      <w:lvlText w:val="%1."/>
      <w:lvlJc w:val="left"/>
      <w:pPr>
        <w:tabs>
          <w:tab w:val="num" w:pos="360"/>
        </w:tabs>
        <w:ind w:left="360" w:hanging="360"/>
      </w:pPr>
    </w:lvl>
  </w:abstractNum>
  <w:abstractNum w:abstractNumId="9">
    <w:nsid w:val="FFFFFF89"/>
    <w:multiLevelType w:val="singleLevel"/>
    <w:tmpl w:val="022EE7CA"/>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5760"/>
        </w:tabs>
        <w:ind w:left="6192" w:hanging="432"/>
      </w:pPr>
      <w:rPr>
        <w:rFonts w:cs="Times New Roman"/>
      </w:rPr>
    </w:lvl>
    <w:lvl w:ilvl="1">
      <w:start w:val="1"/>
      <w:numFmt w:val="none"/>
      <w:suff w:val="nothing"/>
      <w:lvlText w:val=""/>
      <w:lvlJc w:val="left"/>
      <w:pPr>
        <w:tabs>
          <w:tab w:val="num" w:pos="5760"/>
        </w:tabs>
        <w:ind w:left="6336" w:hanging="576"/>
      </w:pPr>
      <w:rPr>
        <w:rFonts w:cs="Times New Roman"/>
      </w:rPr>
    </w:lvl>
    <w:lvl w:ilvl="2">
      <w:start w:val="1"/>
      <w:numFmt w:val="none"/>
      <w:suff w:val="nothing"/>
      <w:lvlText w:val=""/>
      <w:lvlJc w:val="left"/>
      <w:pPr>
        <w:tabs>
          <w:tab w:val="num" w:pos="5760"/>
        </w:tabs>
        <w:ind w:left="5760"/>
      </w:pPr>
      <w:rPr>
        <w:rFonts w:cs="Times New Roman"/>
      </w:rPr>
    </w:lvl>
    <w:lvl w:ilvl="3">
      <w:start w:val="1"/>
      <w:numFmt w:val="none"/>
      <w:suff w:val="nothing"/>
      <w:lvlText w:val=""/>
      <w:lvlJc w:val="left"/>
      <w:pPr>
        <w:tabs>
          <w:tab w:val="num" w:pos="5760"/>
        </w:tabs>
        <w:ind w:left="5760"/>
      </w:pPr>
      <w:rPr>
        <w:rFonts w:cs="Times New Roman"/>
      </w:rPr>
    </w:lvl>
    <w:lvl w:ilvl="4">
      <w:start w:val="1"/>
      <w:numFmt w:val="none"/>
      <w:suff w:val="nothing"/>
      <w:lvlText w:val=""/>
      <w:lvlJc w:val="left"/>
      <w:pPr>
        <w:tabs>
          <w:tab w:val="num" w:pos="5760"/>
        </w:tabs>
        <w:ind w:left="5760"/>
      </w:pPr>
      <w:rPr>
        <w:rFonts w:cs="Times New Roman"/>
      </w:rPr>
    </w:lvl>
    <w:lvl w:ilvl="5">
      <w:start w:val="1"/>
      <w:numFmt w:val="none"/>
      <w:suff w:val="nothing"/>
      <w:lvlText w:val=""/>
      <w:lvlJc w:val="left"/>
      <w:pPr>
        <w:tabs>
          <w:tab w:val="num" w:pos="5760"/>
        </w:tabs>
        <w:ind w:left="5760"/>
      </w:pPr>
      <w:rPr>
        <w:rFonts w:cs="Times New Roman"/>
      </w:rPr>
    </w:lvl>
    <w:lvl w:ilvl="6">
      <w:start w:val="1"/>
      <w:numFmt w:val="none"/>
      <w:suff w:val="nothing"/>
      <w:lvlText w:val=""/>
      <w:lvlJc w:val="left"/>
      <w:pPr>
        <w:tabs>
          <w:tab w:val="num" w:pos="5760"/>
        </w:tabs>
        <w:ind w:left="5760"/>
      </w:pPr>
      <w:rPr>
        <w:rFonts w:cs="Times New Roman"/>
      </w:rPr>
    </w:lvl>
    <w:lvl w:ilvl="7">
      <w:start w:val="1"/>
      <w:numFmt w:val="none"/>
      <w:suff w:val="nothing"/>
      <w:lvlText w:val=""/>
      <w:lvlJc w:val="left"/>
      <w:pPr>
        <w:tabs>
          <w:tab w:val="num" w:pos="5760"/>
        </w:tabs>
        <w:ind w:left="5760"/>
      </w:pPr>
      <w:rPr>
        <w:rFonts w:cs="Times New Roman"/>
      </w:rPr>
    </w:lvl>
    <w:lvl w:ilvl="8">
      <w:start w:val="1"/>
      <w:numFmt w:val="none"/>
      <w:suff w:val="nothing"/>
      <w:lvlText w:val=""/>
      <w:lvlJc w:val="left"/>
      <w:pPr>
        <w:tabs>
          <w:tab w:val="num" w:pos="5760"/>
        </w:tabs>
        <w:ind w:left="5760"/>
      </w:pPr>
      <w:rPr>
        <w:rFonts w:cs="Times New Roman"/>
      </w:rPr>
    </w:lvl>
  </w:abstractNum>
  <w:abstractNum w:abstractNumId="11">
    <w:nsid w:val="00000002"/>
    <w:multiLevelType w:val="singleLevel"/>
    <w:tmpl w:val="00000000"/>
    <w:lvl w:ilvl="0">
      <w:start w:val="1"/>
      <w:numFmt w:val="decimal"/>
      <w:lvlText w:val="%1)"/>
      <w:lvlJc w:val="left"/>
      <w:pPr>
        <w:tabs>
          <w:tab w:val="num" w:pos="540"/>
        </w:tabs>
        <w:ind w:left="540" w:hanging="300"/>
      </w:pPr>
      <w:rPr>
        <w:rFonts w:cs="Times New Roman"/>
      </w:rPr>
    </w:lvl>
  </w:abstractNum>
  <w:abstractNum w:abstractNumId="12">
    <w:nsid w:val="00000003"/>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3">
    <w:nsid w:val="00000004"/>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4">
    <w:nsid w:val="00000005"/>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5">
    <w:nsid w:val="00000006"/>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6">
    <w:nsid w:val="00000007"/>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7">
    <w:nsid w:val="00000008"/>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8">
    <w:nsid w:val="00000009"/>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19">
    <w:nsid w:val="0000000A"/>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20">
    <w:nsid w:val="0000000B"/>
    <w:multiLevelType w:val="singleLevel"/>
    <w:tmpl w:val="00000000"/>
    <w:lvl w:ilvl="0">
      <w:start w:val="1"/>
      <w:numFmt w:val="decimal"/>
      <w:lvlText w:val="%1."/>
      <w:lvlJc w:val="left"/>
      <w:pPr>
        <w:tabs>
          <w:tab w:val="num" w:pos="540"/>
        </w:tabs>
        <w:ind w:left="540" w:hanging="300"/>
      </w:pPr>
      <w:rPr>
        <w:rFonts w:cs="Times New Roman"/>
      </w:rPr>
    </w:lvl>
  </w:abstractNum>
  <w:abstractNum w:abstractNumId="21">
    <w:nsid w:val="00000013"/>
    <w:multiLevelType w:val="multilevel"/>
    <w:tmpl w:val="00000013"/>
    <w:name w:val="WW8Num19"/>
    <w:lvl w:ilvl="0">
      <w:start w:val="1"/>
      <w:numFmt w:val="none"/>
      <w:suff w:val="nothing"/>
      <w:lvlText w:val=""/>
      <w:lvlJc w:val="left"/>
      <w:pPr>
        <w:tabs>
          <w:tab w:val="num" w:pos="0"/>
        </w:tabs>
        <w:ind w:left="0" w:firstLine="0"/>
      </w:pPr>
      <w:rPr>
        <w:rFonts w:ascii="Times New Roman" w:eastAsia="Tahoma" w:hAnsi="Times New Roman" w:cs="Tahoma"/>
        <w:b w:val="0"/>
        <w:bCs/>
        <w:i w:val="0"/>
        <w:iCs/>
        <w:sz w:val="20"/>
        <w:szCs w:val="20"/>
        <w:highlight w:val="white"/>
        <w:lang w:val="en-US" w:eastAsia="en-US" w:bidi="en-US"/>
      </w:rPr>
    </w:lvl>
    <w:lvl w:ilvl="1">
      <w:start w:val="1"/>
      <w:numFmt w:val="none"/>
      <w:suff w:val="nothing"/>
      <w:lvlText w:val=""/>
      <w:lvlJc w:val="left"/>
      <w:pPr>
        <w:tabs>
          <w:tab w:val="num" w:pos="0"/>
        </w:tabs>
        <w:ind w:left="0" w:firstLine="0"/>
      </w:pPr>
      <w:rPr>
        <w:b/>
        <w:i/>
        <w:sz w:val="16"/>
        <w:szCs w:val="16"/>
        <w:lang w:eastAsia="zh-C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00A56CD1"/>
    <w:multiLevelType w:val="hybridMultilevel"/>
    <w:tmpl w:val="B7D031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53751E"/>
    <w:multiLevelType w:val="multilevel"/>
    <w:tmpl w:val="9F7CFD9C"/>
    <w:lvl w:ilvl="0">
      <w:start w:val="1"/>
      <w:numFmt w:val="decimal"/>
      <w:lvlText w:val="%1."/>
      <w:lvlJc w:val="left"/>
      <w:pPr>
        <w:ind w:left="720" w:hanging="360"/>
      </w:pPr>
    </w:lvl>
    <w:lvl w:ilvl="1">
      <w:start w:val="1"/>
      <w:numFmt w:val="decimal"/>
      <w:isLgl/>
      <w:lvlText w:val="%1.%2."/>
      <w:lvlJc w:val="left"/>
      <w:pPr>
        <w:ind w:left="1251" w:hanging="540"/>
      </w:pPr>
      <w:rPr>
        <w:rFonts w:hint="default"/>
      </w:rPr>
    </w:lvl>
    <w:lvl w:ilvl="2">
      <w:start w:val="1"/>
      <w:numFmt w:val="decimal"/>
      <w:isLgl/>
      <w:lvlText w:val="%1.%2.%3."/>
      <w:lvlJc w:val="left"/>
      <w:pPr>
        <w:ind w:left="1782" w:hanging="720"/>
      </w:pPr>
      <w:rPr>
        <w:rFonts w:hint="default"/>
      </w:rPr>
    </w:lvl>
    <w:lvl w:ilvl="3">
      <w:start w:val="1"/>
      <w:numFmt w:val="decimal"/>
      <w:isLgl/>
      <w:lvlText w:val="%1.%2.%3.%4."/>
      <w:lvlJc w:val="left"/>
      <w:pPr>
        <w:ind w:left="2133" w:hanging="72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195" w:hanging="1080"/>
      </w:pPr>
      <w:rPr>
        <w:rFonts w:hint="default"/>
      </w:rPr>
    </w:lvl>
    <w:lvl w:ilvl="6">
      <w:start w:val="1"/>
      <w:numFmt w:val="decimal"/>
      <w:isLgl/>
      <w:lvlText w:val="%1.%2.%3.%4.%5.%6.%7."/>
      <w:lvlJc w:val="left"/>
      <w:pPr>
        <w:ind w:left="3906" w:hanging="1440"/>
      </w:pPr>
      <w:rPr>
        <w:rFonts w:hint="default"/>
      </w:rPr>
    </w:lvl>
    <w:lvl w:ilvl="7">
      <w:start w:val="1"/>
      <w:numFmt w:val="decimal"/>
      <w:isLgl/>
      <w:lvlText w:val="%1.%2.%3.%4.%5.%6.%7.%8."/>
      <w:lvlJc w:val="left"/>
      <w:pPr>
        <w:ind w:left="4257" w:hanging="1440"/>
      </w:pPr>
      <w:rPr>
        <w:rFonts w:hint="default"/>
      </w:rPr>
    </w:lvl>
    <w:lvl w:ilvl="8">
      <w:start w:val="1"/>
      <w:numFmt w:val="decimal"/>
      <w:isLgl/>
      <w:lvlText w:val="%1.%2.%3.%4.%5.%6.%7.%8.%9."/>
      <w:lvlJc w:val="left"/>
      <w:pPr>
        <w:ind w:left="4968" w:hanging="1800"/>
      </w:pPr>
      <w:rPr>
        <w:rFonts w:hint="default"/>
      </w:rPr>
    </w:lvl>
  </w:abstractNum>
  <w:abstractNum w:abstractNumId="24">
    <w:nsid w:val="440D799C"/>
    <w:multiLevelType w:val="hybridMultilevel"/>
    <w:tmpl w:val="5E2655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4AE15623"/>
    <w:multiLevelType w:val="multilevel"/>
    <w:tmpl w:val="9F7CFD9C"/>
    <w:lvl w:ilvl="0">
      <w:start w:val="1"/>
      <w:numFmt w:val="decimal"/>
      <w:lvlText w:val="%1."/>
      <w:lvlJc w:val="left"/>
      <w:pPr>
        <w:ind w:left="720" w:hanging="360"/>
      </w:pPr>
    </w:lvl>
    <w:lvl w:ilvl="1">
      <w:start w:val="1"/>
      <w:numFmt w:val="decimal"/>
      <w:isLgl/>
      <w:lvlText w:val="%1.%2."/>
      <w:lvlJc w:val="left"/>
      <w:pPr>
        <w:ind w:left="1251" w:hanging="540"/>
      </w:pPr>
      <w:rPr>
        <w:rFonts w:hint="default"/>
      </w:rPr>
    </w:lvl>
    <w:lvl w:ilvl="2">
      <w:start w:val="1"/>
      <w:numFmt w:val="decimal"/>
      <w:isLgl/>
      <w:lvlText w:val="%1.%2.%3."/>
      <w:lvlJc w:val="left"/>
      <w:pPr>
        <w:ind w:left="1782" w:hanging="720"/>
      </w:pPr>
      <w:rPr>
        <w:rFonts w:hint="default"/>
      </w:rPr>
    </w:lvl>
    <w:lvl w:ilvl="3">
      <w:start w:val="1"/>
      <w:numFmt w:val="decimal"/>
      <w:isLgl/>
      <w:lvlText w:val="%1.%2.%3.%4."/>
      <w:lvlJc w:val="left"/>
      <w:pPr>
        <w:ind w:left="2133" w:hanging="72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195" w:hanging="1080"/>
      </w:pPr>
      <w:rPr>
        <w:rFonts w:hint="default"/>
      </w:rPr>
    </w:lvl>
    <w:lvl w:ilvl="6">
      <w:start w:val="1"/>
      <w:numFmt w:val="decimal"/>
      <w:isLgl/>
      <w:lvlText w:val="%1.%2.%3.%4.%5.%6.%7."/>
      <w:lvlJc w:val="left"/>
      <w:pPr>
        <w:ind w:left="3906" w:hanging="1440"/>
      </w:pPr>
      <w:rPr>
        <w:rFonts w:hint="default"/>
      </w:rPr>
    </w:lvl>
    <w:lvl w:ilvl="7">
      <w:start w:val="1"/>
      <w:numFmt w:val="decimal"/>
      <w:isLgl/>
      <w:lvlText w:val="%1.%2.%3.%4.%5.%6.%7.%8."/>
      <w:lvlJc w:val="left"/>
      <w:pPr>
        <w:ind w:left="4257" w:hanging="1440"/>
      </w:pPr>
      <w:rPr>
        <w:rFonts w:hint="default"/>
      </w:rPr>
    </w:lvl>
    <w:lvl w:ilvl="8">
      <w:start w:val="1"/>
      <w:numFmt w:val="decimal"/>
      <w:isLgl/>
      <w:lvlText w:val="%1.%2.%3.%4.%5.%6.%7.%8.%9."/>
      <w:lvlJc w:val="left"/>
      <w:pPr>
        <w:ind w:left="4968" w:hanging="1800"/>
      </w:pPr>
      <w:rPr>
        <w:rFonts w:hint="default"/>
      </w:rPr>
    </w:lvl>
  </w:abstractNum>
  <w:abstractNum w:abstractNumId="26">
    <w:nsid w:val="56722888"/>
    <w:multiLevelType w:val="hybridMultilevel"/>
    <w:tmpl w:val="6818C1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6D285F50"/>
    <w:multiLevelType w:val="hybridMultilevel"/>
    <w:tmpl w:val="9FB8080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nsid w:val="6EDD5DBC"/>
    <w:multiLevelType w:val="hybridMultilevel"/>
    <w:tmpl w:val="8F9E36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B7F7C09"/>
    <w:multiLevelType w:val="hybridMultilevel"/>
    <w:tmpl w:val="80047892"/>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0"/>
  </w:num>
  <w:num w:numId="2">
    <w:abstractNumId w:val="11"/>
  </w:num>
  <w:num w:numId="3">
    <w:abstractNumId w:val="12"/>
  </w:num>
  <w:num w:numId="4">
    <w:abstractNumId w:val="13"/>
  </w:num>
  <w:num w:numId="5">
    <w:abstractNumId w:val="14"/>
  </w:num>
  <w:num w:numId="6">
    <w:abstractNumId w:val="15"/>
  </w:num>
  <w:num w:numId="7">
    <w:abstractNumId w:val="16"/>
  </w:num>
  <w:num w:numId="8">
    <w:abstractNumId w:val="17"/>
  </w:num>
  <w:num w:numId="9">
    <w:abstractNumId w:val="18"/>
  </w:num>
  <w:num w:numId="10">
    <w:abstractNumId w:val="19"/>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1"/>
  </w:num>
  <w:num w:numId="23">
    <w:abstractNumId w:val="25"/>
  </w:num>
  <w:num w:numId="24">
    <w:abstractNumId w:val="23"/>
  </w:num>
  <w:num w:numId="25">
    <w:abstractNumId w:val="26"/>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9"/>
  </w:num>
  <w:num w:numId="29">
    <w:abstractNumId w:val="27"/>
  </w:num>
  <w:num w:numId="30">
    <w:abstractNumId w:val="2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3D43"/>
    <w:rsid w:val="00024FFD"/>
    <w:rsid w:val="00026F65"/>
    <w:rsid w:val="00032632"/>
    <w:rsid w:val="00037F5E"/>
    <w:rsid w:val="00045AAA"/>
    <w:rsid w:val="00071EE3"/>
    <w:rsid w:val="00073267"/>
    <w:rsid w:val="00086C6B"/>
    <w:rsid w:val="00095B99"/>
    <w:rsid w:val="000A3928"/>
    <w:rsid w:val="000B796B"/>
    <w:rsid w:val="000D1B68"/>
    <w:rsid w:val="00110D09"/>
    <w:rsid w:val="00124DBB"/>
    <w:rsid w:val="00127713"/>
    <w:rsid w:val="00143B8B"/>
    <w:rsid w:val="001444F5"/>
    <w:rsid w:val="00172426"/>
    <w:rsid w:val="001725A4"/>
    <w:rsid w:val="00185EB0"/>
    <w:rsid w:val="001A7E5E"/>
    <w:rsid w:val="001C4BA2"/>
    <w:rsid w:val="001D6152"/>
    <w:rsid w:val="001E31C4"/>
    <w:rsid w:val="00222088"/>
    <w:rsid w:val="00234F35"/>
    <w:rsid w:val="00255F62"/>
    <w:rsid w:val="002B4CAF"/>
    <w:rsid w:val="002B7169"/>
    <w:rsid w:val="002C4A66"/>
    <w:rsid w:val="002C6793"/>
    <w:rsid w:val="002F45D4"/>
    <w:rsid w:val="002F60D0"/>
    <w:rsid w:val="003055E3"/>
    <w:rsid w:val="003241CA"/>
    <w:rsid w:val="00335119"/>
    <w:rsid w:val="003744C6"/>
    <w:rsid w:val="00380A9D"/>
    <w:rsid w:val="00416E6F"/>
    <w:rsid w:val="00437126"/>
    <w:rsid w:val="00445CDB"/>
    <w:rsid w:val="00494A09"/>
    <w:rsid w:val="004B0ABA"/>
    <w:rsid w:val="004F3917"/>
    <w:rsid w:val="00527DA0"/>
    <w:rsid w:val="0054392A"/>
    <w:rsid w:val="00574FD8"/>
    <w:rsid w:val="005810F9"/>
    <w:rsid w:val="00590FF0"/>
    <w:rsid w:val="005A5A66"/>
    <w:rsid w:val="005C2E22"/>
    <w:rsid w:val="005C5B75"/>
    <w:rsid w:val="005D56DE"/>
    <w:rsid w:val="005E42B2"/>
    <w:rsid w:val="005E77F4"/>
    <w:rsid w:val="00624FC8"/>
    <w:rsid w:val="00680923"/>
    <w:rsid w:val="0069172C"/>
    <w:rsid w:val="0069251B"/>
    <w:rsid w:val="006B413A"/>
    <w:rsid w:val="006D0EDB"/>
    <w:rsid w:val="006E2DD8"/>
    <w:rsid w:val="006F3A7C"/>
    <w:rsid w:val="00703177"/>
    <w:rsid w:val="00704CE5"/>
    <w:rsid w:val="00722A88"/>
    <w:rsid w:val="007340BD"/>
    <w:rsid w:val="007364D2"/>
    <w:rsid w:val="007432CC"/>
    <w:rsid w:val="00762AA5"/>
    <w:rsid w:val="0076396C"/>
    <w:rsid w:val="00772A39"/>
    <w:rsid w:val="00791CD1"/>
    <w:rsid w:val="007E7FBD"/>
    <w:rsid w:val="00811F9D"/>
    <w:rsid w:val="008179ED"/>
    <w:rsid w:val="0082515C"/>
    <w:rsid w:val="00854743"/>
    <w:rsid w:val="00857795"/>
    <w:rsid w:val="00875BDF"/>
    <w:rsid w:val="008928C9"/>
    <w:rsid w:val="00897347"/>
    <w:rsid w:val="008A113A"/>
    <w:rsid w:val="008C73F7"/>
    <w:rsid w:val="008D66E7"/>
    <w:rsid w:val="009038AA"/>
    <w:rsid w:val="009043E3"/>
    <w:rsid w:val="00927E78"/>
    <w:rsid w:val="009819AC"/>
    <w:rsid w:val="00994349"/>
    <w:rsid w:val="009C3AED"/>
    <w:rsid w:val="009C69B6"/>
    <w:rsid w:val="009E47A4"/>
    <w:rsid w:val="009F1D6F"/>
    <w:rsid w:val="009F3D43"/>
    <w:rsid w:val="00A01D81"/>
    <w:rsid w:val="00A05D26"/>
    <w:rsid w:val="00A60E3F"/>
    <w:rsid w:val="00A61F8F"/>
    <w:rsid w:val="00A85C62"/>
    <w:rsid w:val="00A95BC9"/>
    <w:rsid w:val="00AB0C3D"/>
    <w:rsid w:val="00AD26D4"/>
    <w:rsid w:val="00AF66AF"/>
    <w:rsid w:val="00AF67FB"/>
    <w:rsid w:val="00B35917"/>
    <w:rsid w:val="00B73943"/>
    <w:rsid w:val="00B91D76"/>
    <w:rsid w:val="00BC48DA"/>
    <w:rsid w:val="00BE1AEE"/>
    <w:rsid w:val="00C17101"/>
    <w:rsid w:val="00C22D8D"/>
    <w:rsid w:val="00C333F4"/>
    <w:rsid w:val="00C3449F"/>
    <w:rsid w:val="00C46F93"/>
    <w:rsid w:val="00C51DC3"/>
    <w:rsid w:val="00C77C56"/>
    <w:rsid w:val="00C9252C"/>
    <w:rsid w:val="00C95CB2"/>
    <w:rsid w:val="00CB0DC1"/>
    <w:rsid w:val="00CB13CB"/>
    <w:rsid w:val="00CB20DC"/>
    <w:rsid w:val="00CC30FE"/>
    <w:rsid w:val="00CC504A"/>
    <w:rsid w:val="00CD659F"/>
    <w:rsid w:val="00CE622E"/>
    <w:rsid w:val="00CF624C"/>
    <w:rsid w:val="00D10BCA"/>
    <w:rsid w:val="00D34435"/>
    <w:rsid w:val="00D56EC6"/>
    <w:rsid w:val="00D74363"/>
    <w:rsid w:val="00DA2A10"/>
    <w:rsid w:val="00DB4C3D"/>
    <w:rsid w:val="00DB6E45"/>
    <w:rsid w:val="00DE0A63"/>
    <w:rsid w:val="00E2099A"/>
    <w:rsid w:val="00E22207"/>
    <w:rsid w:val="00E304B0"/>
    <w:rsid w:val="00E305D5"/>
    <w:rsid w:val="00E34CB2"/>
    <w:rsid w:val="00E70876"/>
    <w:rsid w:val="00E70E51"/>
    <w:rsid w:val="00E769C8"/>
    <w:rsid w:val="00E814BC"/>
    <w:rsid w:val="00F54446"/>
    <w:rsid w:val="00F6589E"/>
    <w:rsid w:val="00F763DE"/>
    <w:rsid w:val="00FA306B"/>
    <w:rsid w:val="00FE1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C95AF2-FB8E-4174-B19A-F58219CA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A63"/>
    <w:pPr>
      <w:spacing w:after="200" w:line="276" w:lineRule="auto"/>
    </w:pPr>
    <w:rPr>
      <w:sz w:val="22"/>
      <w:szCs w:val="22"/>
    </w:rPr>
  </w:style>
  <w:style w:type="paragraph" w:styleId="1">
    <w:name w:val="heading 1"/>
    <w:basedOn w:val="a"/>
    <w:next w:val="21"/>
    <w:link w:val="10"/>
    <w:qFormat/>
    <w:rsid w:val="009F3D43"/>
    <w:pPr>
      <w:keepNext/>
      <w:widowControl w:val="0"/>
      <w:tabs>
        <w:tab w:val="num" w:pos="5760"/>
      </w:tabs>
      <w:suppressAutoHyphens/>
      <w:spacing w:after="0" w:line="240" w:lineRule="auto"/>
      <w:ind w:left="6192" w:hanging="432"/>
      <w:outlineLvl w:val="0"/>
    </w:pPr>
    <w:rPr>
      <w:rFonts w:ascii="Times New Roman" w:hAnsi="Times New Roman"/>
      <w:kern w:val="2"/>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9F3D43"/>
    <w:rPr>
      <w:rFonts w:ascii="Times New Roman" w:hAnsi="Times New Roman" w:cs="Times New Roman"/>
      <w:kern w:val="2"/>
      <w:sz w:val="24"/>
      <w:lang w:val="ru-RU" w:eastAsia="zh-CN" w:bidi="ar-SA"/>
    </w:rPr>
  </w:style>
  <w:style w:type="character" w:styleId="a3">
    <w:name w:val="Hyperlink"/>
    <w:basedOn w:val="a0"/>
    <w:rsid w:val="009F3D43"/>
    <w:rPr>
      <w:rFonts w:cs="Times New Roman"/>
      <w:color w:val="000080"/>
      <w:u w:val="single"/>
    </w:rPr>
  </w:style>
  <w:style w:type="character" w:customStyle="1" w:styleId="4">
    <w:name w:val="Основной шрифт абзаца4"/>
    <w:rsid w:val="009F3D43"/>
  </w:style>
  <w:style w:type="character" w:customStyle="1" w:styleId="a4">
    <w:name w:val="Текст сноски Знак"/>
    <w:rsid w:val="009F3D43"/>
    <w:rPr>
      <w:kern w:val="2"/>
    </w:rPr>
  </w:style>
  <w:style w:type="character" w:customStyle="1" w:styleId="c7e0e3eeebeee2eeea1c7ede0ea">
    <w:name w:val="Зc7аe0гe3оeeлebоeeвe2оeeкea 1 Зc7нedаe0кea"/>
    <w:rsid w:val="009F3D43"/>
    <w:rPr>
      <w:rFonts w:ascii="Times New Roman" w:hAnsi="Times New Roman"/>
      <w:b/>
      <w:color w:val="000080"/>
      <w:sz w:val="28"/>
    </w:rPr>
  </w:style>
  <w:style w:type="paragraph" w:customStyle="1" w:styleId="21">
    <w:name w:val="Основной текст с отступом 21"/>
    <w:basedOn w:val="a"/>
    <w:next w:val="a"/>
    <w:rsid w:val="009F3D43"/>
    <w:pPr>
      <w:tabs>
        <w:tab w:val="left" w:pos="15"/>
      </w:tabs>
      <w:suppressAutoHyphens/>
      <w:spacing w:after="0" w:line="240" w:lineRule="auto"/>
      <w:ind w:firstLine="567"/>
      <w:jc w:val="both"/>
    </w:pPr>
    <w:rPr>
      <w:rFonts w:ascii="Times New Roman CYR" w:hAnsi="Times New Roman CYR" w:cs="Times New Roman CYR"/>
      <w:b/>
      <w:bCs/>
      <w:color w:val="000000"/>
      <w:kern w:val="2"/>
      <w:szCs w:val="20"/>
      <w:lang w:eastAsia="zh-CN"/>
    </w:rPr>
  </w:style>
  <w:style w:type="paragraph" w:styleId="a5">
    <w:name w:val="Balloon Text"/>
    <w:basedOn w:val="a"/>
    <w:link w:val="a6"/>
    <w:semiHidden/>
    <w:rsid w:val="00791CD1"/>
    <w:pPr>
      <w:spacing w:after="0" w:line="240" w:lineRule="auto"/>
    </w:pPr>
    <w:rPr>
      <w:rFonts w:ascii="Tahoma" w:hAnsi="Tahoma" w:cs="Tahoma"/>
      <w:sz w:val="16"/>
      <w:szCs w:val="16"/>
    </w:rPr>
  </w:style>
  <w:style w:type="character" w:customStyle="1" w:styleId="a6">
    <w:name w:val="Текст выноски Знак"/>
    <w:basedOn w:val="a0"/>
    <w:link w:val="a5"/>
    <w:semiHidden/>
    <w:locked/>
    <w:rsid w:val="00791CD1"/>
    <w:rPr>
      <w:rFonts w:ascii="Tahoma" w:hAnsi="Tahoma" w:cs="Tahoma"/>
      <w:sz w:val="16"/>
      <w:szCs w:val="16"/>
    </w:rPr>
  </w:style>
  <w:style w:type="character" w:styleId="a7">
    <w:name w:val="page number"/>
    <w:basedOn w:val="a0"/>
    <w:rsid w:val="009C69B6"/>
    <w:rPr>
      <w:rFonts w:cs="Times New Roman"/>
    </w:rPr>
  </w:style>
  <w:style w:type="paragraph" w:styleId="a8">
    <w:name w:val="footer"/>
    <w:basedOn w:val="a"/>
    <w:link w:val="a9"/>
    <w:rsid w:val="009C69B6"/>
    <w:pPr>
      <w:tabs>
        <w:tab w:val="center" w:pos="4677"/>
        <w:tab w:val="right" w:pos="9355"/>
      </w:tabs>
      <w:suppressAutoHyphens/>
      <w:spacing w:after="0" w:line="240" w:lineRule="auto"/>
    </w:pPr>
    <w:rPr>
      <w:rFonts w:ascii="Times New Roman" w:hAnsi="Times New Roman"/>
      <w:sz w:val="20"/>
      <w:szCs w:val="20"/>
      <w:lang w:eastAsia="zh-CN"/>
    </w:rPr>
  </w:style>
  <w:style w:type="paragraph" w:customStyle="1" w:styleId="11">
    <w:name w:val="Без интервала1"/>
    <w:rsid w:val="00703177"/>
    <w:rPr>
      <w:sz w:val="22"/>
      <w:szCs w:val="22"/>
    </w:rPr>
  </w:style>
  <w:style w:type="character" w:styleId="aa">
    <w:name w:val="annotation reference"/>
    <w:basedOn w:val="a0"/>
    <w:rsid w:val="00703177"/>
    <w:rPr>
      <w:rFonts w:cs="Times New Roman"/>
      <w:sz w:val="16"/>
      <w:szCs w:val="16"/>
    </w:rPr>
  </w:style>
  <w:style w:type="paragraph" w:styleId="ab">
    <w:name w:val="annotation text"/>
    <w:basedOn w:val="a"/>
    <w:link w:val="ac"/>
    <w:rsid w:val="00703177"/>
    <w:pPr>
      <w:spacing w:line="240" w:lineRule="auto"/>
    </w:pPr>
    <w:rPr>
      <w:sz w:val="20"/>
      <w:szCs w:val="20"/>
    </w:rPr>
  </w:style>
  <w:style w:type="character" w:customStyle="1" w:styleId="ac">
    <w:name w:val="Текст примечания Знак"/>
    <w:basedOn w:val="a0"/>
    <w:link w:val="ab"/>
    <w:locked/>
    <w:rsid w:val="00703177"/>
    <w:rPr>
      <w:rFonts w:cs="Times New Roman"/>
    </w:rPr>
  </w:style>
  <w:style w:type="paragraph" w:styleId="ad">
    <w:name w:val="annotation subject"/>
    <w:basedOn w:val="ab"/>
    <w:next w:val="ab"/>
    <w:link w:val="ae"/>
    <w:rsid w:val="00703177"/>
    <w:rPr>
      <w:b/>
      <w:bCs/>
    </w:rPr>
  </w:style>
  <w:style w:type="character" w:customStyle="1" w:styleId="ae">
    <w:name w:val="Тема примечания Знак"/>
    <w:basedOn w:val="ac"/>
    <w:link w:val="ad"/>
    <w:locked/>
    <w:rsid w:val="00703177"/>
    <w:rPr>
      <w:rFonts w:cs="Times New Roman"/>
      <w:b/>
      <w:bCs/>
    </w:rPr>
  </w:style>
  <w:style w:type="paragraph" w:styleId="af">
    <w:name w:val="header"/>
    <w:basedOn w:val="a"/>
    <w:link w:val="af0"/>
    <w:rsid w:val="008179ED"/>
    <w:pPr>
      <w:tabs>
        <w:tab w:val="center" w:pos="4677"/>
        <w:tab w:val="right" w:pos="9355"/>
      </w:tabs>
      <w:spacing w:after="0" w:line="240" w:lineRule="auto"/>
    </w:pPr>
  </w:style>
  <w:style w:type="character" w:customStyle="1" w:styleId="af0">
    <w:name w:val="Верхний колонтитул Знак"/>
    <w:basedOn w:val="a0"/>
    <w:link w:val="af"/>
    <w:locked/>
    <w:rsid w:val="008179ED"/>
    <w:rPr>
      <w:rFonts w:cs="Times New Roman"/>
      <w:sz w:val="22"/>
      <w:szCs w:val="22"/>
    </w:rPr>
  </w:style>
  <w:style w:type="paragraph" w:styleId="af1">
    <w:name w:val="Body Text"/>
    <w:basedOn w:val="a"/>
    <w:link w:val="af2"/>
    <w:rsid w:val="008179ED"/>
    <w:pPr>
      <w:suppressAutoHyphens/>
      <w:spacing w:after="0" w:line="240" w:lineRule="auto"/>
    </w:pPr>
    <w:rPr>
      <w:rFonts w:ascii="Times New Roman" w:hAnsi="Times New Roman"/>
      <w:sz w:val="24"/>
      <w:szCs w:val="20"/>
      <w:lang w:eastAsia="zh-CN"/>
    </w:rPr>
  </w:style>
  <w:style w:type="character" w:customStyle="1" w:styleId="af2">
    <w:name w:val="Основной текст Знак"/>
    <w:basedOn w:val="a0"/>
    <w:link w:val="af1"/>
    <w:locked/>
    <w:rsid w:val="008179ED"/>
    <w:rPr>
      <w:rFonts w:ascii="Times New Roman" w:hAnsi="Times New Roman" w:cs="Times New Roman"/>
      <w:sz w:val="24"/>
      <w:lang w:eastAsia="zh-CN"/>
    </w:rPr>
  </w:style>
  <w:style w:type="character" w:customStyle="1" w:styleId="a9">
    <w:name w:val="Нижний колонтитул Знак"/>
    <w:basedOn w:val="a0"/>
    <w:link w:val="a8"/>
    <w:locked/>
    <w:rsid w:val="003241CA"/>
    <w:rPr>
      <w:lang w:val="ru-RU" w:eastAsia="zh-CN" w:bidi="ar-SA"/>
    </w:rPr>
  </w:style>
  <w:style w:type="paragraph" w:customStyle="1" w:styleId="12">
    <w:name w:val="Абзац списка1"/>
    <w:aliases w:val="Абзац маркированнный,UL,Шаг процесса,Table-Normal,RSHB_Table-Normal,Предусловия,Bullet List,FooterText,numbered,Bullet Number,Индексы,Num Bullet 1,ПКФ Список"/>
    <w:basedOn w:val="a"/>
    <w:link w:val="ListParagraphChar"/>
    <w:rsid w:val="005D56DE"/>
    <w:pPr>
      <w:spacing w:after="0" w:line="240" w:lineRule="auto"/>
      <w:ind w:left="720"/>
      <w:contextualSpacing/>
    </w:pPr>
    <w:rPr>
      <w:rFonts w:ascii="Times New Roman" w:hAnsi="Times New Roman"/>
      <w:sz w:val="24"/>
      <w:szCs w:val="20"/>
    </w:rPr>
  </w:style>
  <w:style w:type="character" w:customStyle="1" w:styleId="ListParagraphChar">
    <w:name w:val="List Paragraph Char"/>
    <w:aliases w:val="Абзац маркированнный Char,UL Char,Шаг процесса Char,Table-Normal Char,RSHB_Table-Normal Char,Предусловия Char,Bullet List Char,FooterText Char,numbered Char,Абзац списка1 Char,Bullet Number Char,Индексы Char,Num Bullet 1 Char"/>
    <w:link w:val="12"/>
    <w:locked/>
    <w:rsid w:val="005D56DE"/>
    <w:rPr>
      <w:sz w:val="24"/>
      <w:lang w:val="ru-RU" w:eastAsia="ru-RU" w:bidi="ar-SA"/>
    </w:rPr>
  </w:style>
  <w:style w:type="paragraph" w:styleId="af3">
    <w:name w:val="List Paragraph"/>
    <w:aliases w:val="Маркер,название,SL_Абзац списка,List Paragraph1,lp1,1,List Paragraph,Абзац списка3,lp"/>
    <w:basedOn w:val="a"/>
    <w:link w:val="af4"/>
    <w:uiPriority w:val="34"/>
    <w:qFormat/>
    <w:rsid w:val="0076396C"/>
    <w:pPr>
      <w:tabs>
        <w:tab w:val="left" w:pos="15"/>
      </w:tabs>
      <w:spacing w:after="0" w:line="240" w:lineRule="auto"/>
      <w:ind w:left="720"/>
      <w:contextualSpacing/>
      <w:jc w:val="both"/>
    </w:pPr>
    <w:rPr>
      <w:rFonts w:ascii="Times New Roman" w:hAnsi="Times New Roman"/>
      <w:b/>
      <w:bCs/>
      <w:color w:val="000000"/>
      <w:sz w:val="24"/>
      <w:szCs w:val="24"/>
      <w:lang w:eastAsia="zh-CN"/>
    </w:rPr>
  </w:style>
  <w:style w:type="paragraph" w:styleId="af5">
    <w:name w:val="No Spacing"/>
    <w:uiPriority w:val="1"/>
    <w:qFormat/>
    <w:rsid w:val="002F45D4"/>
    <w:rPr>
      <w:sz w:val="22"/>
      <w:szCs w:val="22"/>
    </w:rPr>
  </w:style>
  <w:style w:type="character" w:styleId="af6">
    <w:name w:val="Strong"/>
    <w:uiPriority w:val="22"/>
    <w:qFormat/>
    <w:locked/>
    <w:rsid w:val="007E7FBD"/>
    <w:rPr>
      <w:b/>
      <w:bCs/>
    </w:rPr>
  </w:style>
  <w:style w:type="character" w:customStyle="1" w:styleId="af4">
    <w:name w:val="Абзац списка Знак"/>
    <w:aliases w:val="Маркер Знак,название Знак,SL_Абзац списка Знак,List Paragraph1 Знак,lp1 Знак,1 Знак,List Paragraph Знак,Абзац списка3 Знак,lp Знак"/>
    <w:link w:val="af3"/>
    <w:uiPriority w:val="34"/>
    <w:qFormat/>
    <w:locked/>
    <w:rsid w:val="00E2099A"/>
    <w:rPr>
      <w:rFonts w:ascii="Times New Roman" w:hAnsi="Times New Roman"/>
      <w:b/>
      <w:bCs/>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879342">
      <w:bodyDiv w:val="1"/>
      <w:marLeft w:val="0"/>
      <w:marRight w:val="0"/>
      <w:marTop w:val="0"/>
      <w:marBottom w:val="0"/>
      <w:divBdr>
        <w:top w:val="none" w:sz="0" w:space="0" w:color="auto"/>
        <w:left w:val="none" w:sz="0" w:space="0" w:color="auto"/>
        <w:bottom w:val="none" w:sz="0" w:space="0" w:color="auto"/>
        <w:right w:val="none" w:sz="0" w:space="0" w:color="auto"/>
      </w:divBdr>
    </w:div>
    <w:div w:id="171319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B2C637ED857A75CA3E8E90C37410189F69E48994970181F9A8077B4B53268CF695C95FF3F6FDl4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niva.ru/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12F45-218D-4613-9526-EF2F5345B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1518</Words>
  <Characters>8654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Microsoft</Company>
  <LinksUpToDate>false</LinksUpToDate>
  <CharactersWithSpaces>10152</CharactersWithSpaces>
  <SharedDoc>false</SharedDoc>
  <HLinks>
    <vt:vector size="6" baseType="variant">
      <vt:variant>
        <vt:i4>2228322</vt:i4>
      </vt:variant>
      <vt:variant>
        <vt:i4>0</vt:i4>
      </vt:variant>
      <vt:variant>
        <vt:i4>0</vt:i4>
      </vt:variant>
      <vt:variant>
        <vt:i4>5</vt:i4>
      </vt:variant>
      <vt:variant>
        <vt:lpwstr>consultantplus://offline/ref=8CB2C637ED857A75CA3E8E90C37410189F69E48994970181F9A8077B4B53268CF695C95FF3F6FDl4F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emedvedeva</cp:lastModifiedBy>
  <cp:revision>19</cp:revision>
  <cp:lastPrinted>2022-03-16T11:41:00Z</cp:lastPrinted>
  <dcterms:created xsi:type="dcterms:W3CDTF">2025-03-26T06:21:00Z</dcterms:created>
  <dcterms:modified xsi:type="dcterms:W3CDTF">2025-05-28T12:17:00Z</dcterms:modified>
</cp:coreProperties>
</file>